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615" w14:textId="041555E0" w:rsidR="0040216E" w:rsidRPr="0016152C" w:rsidRDefault="0040216E" w:rsidP="0040216E">
      <w:pPr>
        <w:shd w:val="clear" w:color="auto" w:fill="FFFFFF"/>
        <w:spacing w:line="276" w:lineRule="auto"/>
        <w:jc w:val="center"/>
        <w:rPr>
          <w:rFonts w:asciiTheme="majorHAnsi" w:hAnsiTheme="majorHAnsi" w:cstheme="majorHAnsi"/>
          <w:b/>
          <w:color w:val="000000"/>
        </w:rPr>
      </w:pPr>
      <w:bookmarkStart w:id="0" w:name="_Hlk65746434"/>
      <w:r w:rsidRPr="0016152C">
        <w:rPr>
          <w:rFonts w:asciiTheme="majorHAnsi" w:hAnsiTheme="majorHAnsi" w:cstheme="majorHAnsi"/>
          <w:b/>
          <w:color w:val="000000"/>
        </w:rPr>
        <w:t xml:space="preserve">UMOWA </w:t>
      </w:r>
      <w:r w:rsidR="00F92EAC" w:rsidRPr="0016152C">
        <w:rPr>
          <w:rFonts w:asciiTheme="majorHAnsi" w:hAnsiTheme="majorHAnsi" w:cstheme="majorHAnsi"/>
          <w:b/>
          <w:color w:val="000000"/>
        </w:rPr>
        <w:t>………………………………</w:t>
      </w:r>
    </w:p>
    <w:bookmarkEnd w:id="0"/>
    <w:p w14:paraId="0891C239" w14:textId="77777777" w:rsidR="00D5437F" w:rsidRPr="00D5437F" w:rsidRDefault="00D5437F" w:rsidP="00D5437F">
      <w:pPr>
        <w:shd w:val="clear" w:color="auto" w:fill="FFFFFF"/>
        <w:spacing w:line="276" w:lineRule="auto"/>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 xml:space="preserve">Zawarta w dniu ........................ 2026 r. w Pruszkowie pomiędzy: </w:t>
      </w:r>
    </w:p>
    <w:p w14:paraId="5AD4BBEE" w14:textId="77777777" w:rsidR="00D5437F" w:rsidRPr="00D5437F" w:rsidRDefault="00D5437F" w:rsidP="00D5437F">
      <w:pPr>
        <w:shd w:val="clear" w:color="auto" w:fill="FFFFFF"/>
        <w:spacing w:line="276" w:lineRule="auto"/>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b/>
          <w:bCs/>
          <w:color w:val="262626" w:themeColor="text1" w:themeTint="D9"/>
        </w:rPr>
        <w:t>Towarzystwem Budownictwa Społecznego „Zieleń Miejska” sp. z o.o.</w:t>
      </w:r>
      <w:r w:rsidRPr="00D5437F">
        <w:rPr>
          <w:rFonts w:asciiTheme="majorHAnsi" w:eastAsia="ComicSansMS,Bold" w:hAnsiTheme="majorHAnsi" w:cstheme="majorHAnsi"/>
          <w:color w:val="262626" w:themeColor="text1" w:themeTint="D9"/>
        </w:rPr>
        <w:t xml:space="preserve"> z siedzibą w </w:t>
      </w:r>
      <w:proofErr w:type="gramStart"/>
      <w:r w:rsidRPr="00D5437F">
        <w:rPr>
          <w:rFonts w:asciiTheme="majorHAnsi" w:eastAsia="ComicSansMS,Bold" w:hAnsiTheme="majorHAnsi" w:cstheme="majorHAnsi"/>
          <w:color w:val="262626" w:themeColor="text1" w:themeTint="D9"/>
        </w:rPr>
        <w:t>Pruszkowie  przy</w:t>
      </w:r>
      <w:proofErr w:type="gramEnd"/>
      <w:r w:rsidRPr="00D5437F">
        <w:rPr>
          <w:rFonts w:asciiTheme="majorHAnsi" w:eastAsia="ComicSansMS,Bold" w:hAnsiTheme="majorHAnsi" w:cstheme="majorHAnsi"/>
          <w:color w:val="262626" w:themeColor="text1" w:themeTint="D9"/>
        </w:rPr>
        <w:t xml:space="preserve"> </w:t>
      </w:r>
    </w:p>
    <w:p w14:paraId="2E3A6E48" w14:textId="77777777" w:rsidR="00D5437F" w:rsidRPr="00D5437F" w:rsidRDefault="00D5437F" w:rsidP="00D5437F">
      <w:pPr>
        <w:shd w:val="clear" w:color="auto" w:fill="FFFFFF"/>
        <w:spacing w:line="276" w:lineRule="auto"/>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 xml:space="preserve">ul. Gordziałkowskiego 9, Sąd Rejonowy dla m.st Warszawy w Warszawie, wpisaną do rejestru przedsiębiorców Krajowego Rejestru Sądowego nr KRS: 0000039568, NIP 534 19 78 531, REGON 013017973, kapitał zakładowy w wysokości 57 303 665,72 zł,  </w:t>
      </w:r>
    </w:p>
    <w:p w14:paraId="12A58B50" w14:textId="77777777" w:rsidR="00D5437F" w:rsidRPr="00D5437F" w:rsidRDefault="00D5437F" w:rsidP="00D5437F">
      <w:pPr>
        <w:shd w:val="clear" w:color="auto" w:fill="FFFFFF"/>
        <w:spacing w:line="276" w:lineRule="auto"/>
        <w:ind w:left="142" w:right="142"/>
        <w:jc w:val="both"/>
        <w:rPr>
          <w:rFonts w:asciiTheme="majorHAnsi" w:eastAsia="ComicSansMS,Bold" w:hAnsiTheme="majorHAnsi" w:cstheme="majorHAnsi"/>
          <w:b/>
          <w:bCs/>
          <w:color w:val="262626" w:themeColor="text1" w:themeTint="D9"/>
        </w:rPr>
      </w:pPr>
      <w:r w:rsidRPr="00D5437F">
        <w:rPr>
          <w:rFonts w:asciiTheme="majorHAnsi" w:eastAsia="ComicSansMS,Bold" w:hAnsiTheme="majorHAnsi" w:cstheme="majorHAnsi"/>
          <w:color w:val="262626" w:themeColor="text1" w:themeTint="D9"/>
        </w:rPr>
        <w:t xml:space="preserve">reprezentowanym przez: </w:t>
      </w:r>
      <w:r w:rsidRPr="00D5437F">
        <w:rPr>
          <w:rFonts w:asciiTheme="majorHAnsi" w:eastAsia="ComicSansMS,Bold" w:hAnsiTheme="majorHAnsi" w:cstheme="majorHAnsi"/>
          <w:b/>
          <w:bCs/>
          <w:color w:val="262626" w:themeColor="text1" w:themeTint="D9"/>
        </w:rPr>
        <w:t xml:space="preserve">Pawła Wiśniewskiego – Prezesa Zarządu </w:t>
      </w:r>
    </w:p>
    <w:p w14:paraId="73DE36A7" w14:textId="77777777" w:rsidR="00D5437F" w:rsidRPr="00D5437F" w:rsidRDefault="00D5437F" w:rsidP="00D5437F">
      <w:pPr>
        <w:shd w:val="clear" w:color="auto" w:fill="FFFFFF"/>
        <w:spacing w:line="276" w:lineRule="auto"/>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zwanym dalej Zamawiającym</w:t>
      </w:r>
    </w:p>
    <w:p w14:paraId="2EE3A685" w14:textId="77777777" w:rsidR="00D5437F" w:rsidRPr="00D5437F" w:rsidRDefault="00D5437F" w:rsidP="00430055">
      <w:pPr>
        <w:shd w:val="clear" w:color="auto" w:fill="FFFFFF"/>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a …………………………………………………………………………………….</w:t>
      </w:r>
    </w:p>
    <w:p w14:paraId="6E780DE9" w14:textId="77777777" w:rsidR="00D5437F" w:rsidRPr="00D5437F" w:rsidRDefault="00D5437F" w:rsidP="00430055">
      <w:pPr>
        <w:shd w:val="clear" w:color="auto" w:fill="FFFFFF"/>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NIP ……………………………….   REGON…………….</w:t>
      </w:r>
    </w:p>
    <w:p w14:paraId="0EBA9C6F" w14:textId="77777777" w:rsidR="00D5437F" w:rsidRPr="00D5437F" w:rsidRDefault="00D5437F" w:rsidP="00430055">
      <w:pPr>
        <w:shd w:val="clear" w:color="auto" w:fill="FFFFFF"/>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 z siedzibą w ………………………</w:t>
      </w:r>
      <w:proofErr w:type="gramStart"/>
      <w:r w:rsidRPr="00D5437F">
        <w:rPr>
          <w:rFonts w:asciiTheme="majorHAnsi" w:eastAsia="ComicSansMS,Bold" w:hAnsiTheme="majorHAnsi" w:cstheme="majorHAnsi"/>
          <w:color w:val="262626" w:themeColor="text1" w:themeTint="D9"/>
        </w:rPr>
        <w:t>…….</w:t>
      </w:r>
      <w:proofErr w:type="gramEnd"/>
      <w:r w:rsidRPr="00D5437F">
        <w:rPr>
          <w:rFonts w:asciiTheme="majorHAnsi" w:eastAsia="ComicSansMS,Bold" w:hAnsiTheme="majorHAnsi" w:cstheme="majorHAnsi"/>
          <w:color w:val="262626" w:themeColor="text1" w:themeTint="D9"/>
        </w:rPr>
        <w:t>., kod pocztowy ……………</w:t>
      </w:r>
      <w:proofErr w:type="gramStart"/>
      <w:r w:rsidRPr="00D5437F">
        <w:rPr>
          <w:rFonts w:asciiTheme="majorHAnsi" w:eastAsia="ComicSansMS,Bold" w:hAnsiTheme="majorHAnsi" w:cstheme="majorHAnsi"/>
          <w:color w:val="262626" w:themeColor="text1" w:themeTint="D9"/>
        </w:rPr>
        <w:t>…….</w:t>
      </w:r>
      <w:proofErr w:type="gramEnd"/>
      <w:r w:rsidRPr="00D5437F">
        <w:rPr>
          <w:rFonts w:asciiTheme="majorHAnsi" w:eastAsia="ComicSansMS,Bold" w:hAnsiTheme="majorHAnsi" w:cstheme="majorHAnsi"/>
          <w:color w:val="262626" w:themeColor="text1" w:themeTint="D9"/>
        </w:rPr>
        <w:t>., wpisaną do ………………………………………………, prowadzonego przez …………………………………………………………………………..., pod nr</w:t>
      </w:r>
      <w:proofErr w:type="gramStart"/>
      <w:r w:rsidRPr="00D5437F">
        <w:rPr>
          <w:rFonts w:asciiTheme="majorHAnsi" w:eastAsia="ComicSansMS,Bold" w:hAnsiTheme="majorHAnsi" w:cstheme="majorHAnsi"/>
          <w:color w:val="262626" w:themeColor="text1" w:themeTint="D9"/>
        </w:rPr>
        <w:t xml:space="preserve"> ….</w:t>
      </w:r>
      <w:proofErr w:type="gramEnd"/>
      <w:r w:rsidRPr="00D5437F">
        <w:rPr>
          <w:rFonts w:asciiTheme="majorHAnsi" w:eastAsia="ComicSansMS,Bold" w:hAnsiTheme="majorHAnsi" w:cstheme="majorHAnsi"/>
          <w:color w:val="262626" w:themeColor="text1" w:themeTint="D9"/>
        </w:rPr>
        <w:t>……………</w:t>
      </w:r>
      <w:proofErr w:type="gramStart"/>
      <w:r w:rsidRPr="00D5437F">
        <w:rPr>
          <w:rFonts w:asciiTheme="majorHAnsi" w:eastAsia="ComicSansMS,Bold" w:hAnsiTheme="majorHAnsi" w:cstheme="majorHAnsi"/>
          <w:color w:val="262626" w:themeColor="text1" w:themeTint="D9"/>
        </w:rPr>
        <w:t>…….</w:t>
      </w:r>
      <w:proofErr w:type="gramEnd"/>
      <w:r w:rsidRPr="00D5437F">
        <w:rPr>
          <w:rFonts w:asciiTheme="majorHAnsi" w:eastAsia="ComicSansMS,Bold" w:hAnsiTheme="majorHAnsi" w:cstheme="majorHAnsi"/>
          <w:color w:val="262626" w:themeColor="text1" w:themeTint="D9"/>
        </w:rPr>
        <w:t>, NIP ……………</w:t>
      </w:r>
      <w:proofErr w:type="gramStart"/>
      <w:r w:rsidRPr="00D5437F">
        <w:rPr>
          <w:rFonts w:asciiTheme="majorHAnsi" w:eastAsia="ComicSansMS,Bold" w:hAnsiTheme="majorHAnsi" w:cstheme="majorHAnsi"/>
          <w:color w:val="262626" w:themeColor="text1" w:themeTint="D9"/>
        </w:rPr>
        <w:t>…….</w:t>
      </w:r>
      <w:proofErr w:type="gramEnd"/>
      <w:r w:rsidRPr="00D5437F">
        <w:rPr>
          <w:rFonts w:asciiTheme="majorHAnsi" w:eastAsia="ComicSansMS,Bold" w:hAnsiTheme="majorHAnsi" w:cstheme="majorHAnsi"/>
          <w:color w:val="262626" w:themeColor="text1" w:themeTint="D9"/>
        </w:rPr>
        <w:t xml:space="preserve">, zwanym dalej Wykonawcą, </w:t>
      </w:r>
      <w:proofErr w:type="gramStart"/>
      <w:r w:rsidRPr="00D5437F">
        <w:rPr>
          <w:rFonts w:asciiTheme="majorHAnsi" w:eastAsia="ComicSansMS,Bold" w:hAnsiTheme="majorHAnsi" w:cstheme="majorHAnsi"/>
          <w:color w:val="262626" w:themeColor="text1" w:themeTint="D9"/>
        </w:rPr>
        <w:t>reprezentowanym  przez</w:t>
      </w:r>
      <w:proofErr w:type="gramEnd"/>
      <w:r w:rsidRPr="00D5437F">
        <w:rPr>
          <w:rFonts w:asciiTheme="majorHAnsi" w:eastAsia="ComicSansMS,Bold" w:hAnsiTheme="majorHAnsi" w:cstheme="majorHAnsi"/>
          <w:color w:val="262626" w:themeColor="text1" w:themeTint="D9"/>
        </w:rPr>
        <w:t>:</w:t>
      </w:r>
    </w:p>
    <w:p w14:paraId="280FFA4F" w14:textId="77777777" w:rsidR="00D5437F" w:rsidRPr="00D5437F" w:rsidRDefault="00D5437F" w:rsidP="00430055">
      <w:pPr>
        <w:shd w:val="clear" w:color="auto" w:fill="FFFFFF"/>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w:t>
      </w:r>
    </w:p>
    <w:p w14:paraId="08027415" w14:textId="77777777" w:rsidR="00D5437F" w:rsidRPr="00D5437F" w:rsidRDefault="00D5437F" w:rsidP="00D5437F">
      <w:pPr>
        <w:shd w:val="clear" w:color="auto" w:fill="FFFFFF"/>
        <w:spacing w:line="276" w:lineRule="auto"/>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zwanym dalej „Wykonawcą”</w:t>
      </w:r>
    </w:p>
    <w:p w14:paraId="612BF2C3" w14:textId="77777777" w:rsidR="00D5437F" w:rsidRPr="00D5437F" w:rsidRDefault="00D5437F" w:rsidP="00D5437F">
      <w:pPr>
        <w:shd w:val="clear" w:color="auto" w:fill="FFFFFF"/>
        <w:spacing w:line="276" w:lineRule="auto"/>
        <w:ind w:left="142" w:right="142"/>
        <w:jc w:val="both"/>
        <w:rPr>
          <w:rFonts w:asciiTheme="majorHAnsi" w:eastAsia="ComicSansMS,Bold" w:hAnsiTheme="majorHAnsi" w:cstheme="majorHAnsi"/>
          <w:color w:val="262626" w:themeColor="text1" w:themeTint="D9"/>
        </w:rPr>
      </w:pPr>
      <w:r w:rsidRPr="00D5437F">
        <w:rPr>
          <w:rFonts w:asciiTheme="majorHAnsi" w:eastAsia="ComicSansMS,Bold" w:hAnsiTheme="majorHAnsi" w:cstheme="majorHAnsi"/>
          <w:color w:val="262626" w:themeColor="text1" w:themeTint="D9"/>
        </w:rPr>
        <w:t>zwanymi dalej łącznie Stronami.</w:t>
      </w:r>
    </w:p>
    <w:p w14:paraId="6E0D1853" w14:textId="77777777" w:rsidR="00D5437F" w:rsidRPr="00D5437F" w:rsidRDefault="00D5437F" w:rsidP="00D5437F">
      <w:pPr>
        <w:shd w:val="clear" w:color="auto" w:fill="FFFFFF"/>
        <w:spacing w:line="276" w:lineRule="auto"/>
        <w:ind w:left="142" w:right="142"/>
        <w:jc w:val="both"/>
        <w:rPr>
          <w:rFonts w:asciiTheme="majorHAnsi" w:eastAsia="ComicSansMS,Bold" w:hAnsiTheme="majorHAnsi" w:cstheme="majorHAnsi"/>
          <w:color w:val="262626" w:themeColor="text1" w:themeTint="D9"/>
        </w:rPr>
      </w:pPr>
    </w:p>
    <w:p w14:paraId="42B870F6" w14:textId="6BFD101A" w:rsidR="00F92EAC" w:rsidRPr="0016152C" w:rsidRDefault="00D5437F" w:rsidP="00D5437F">
      <w:pPr>
        <w:shd w:val="clear" w:color="auto" w:fill="FFFFFF"/>
        <w:ind w:left="142" w:right="142"/>
        <w:jc w:val="both"/>
        <w:rPr>
          <w:rFonts w:asciiTheme="majorHAnsi" w:hAnsiTheme="majorHAnsi" w:cstheme="majorHAnsi"/>
          <w:color w:val="000000"/>
        </w:rPr>
      </w:pPr>
      <w:r w:rsidRPr="00D5437F">
        <w:rPr>
          <w:rFonts w:asciiTheme="majorHAnsi" w:eastAsia="ComicSansMS,Bold" w:hAnsiTheme="majorHAnsi" w:cstheme="majorHAnsi"/>
          <w:color w:val="262626" w:themeColor="text1" w:themeTint="D9"/>
        </w:rPr>
        <w:t xml:space="preserve">Zawarta na podstawie dokonanego przez Zamawiającego wyboru oferty Wykonawcy wyłonionego w wyniku przeprowadzonego postępowania przetargowego w trybie podstawowym bez możliwości prowadzenia negocjacji, zgodnie z art. 275 pkt 1 ustawy z dnia 11 września 2019 r. Prawo zamówień publicznych (t. j. Dz. U. 2026 r. poz. </w:t>
      </w:r>
      <w:proofErr w:type="gramStart"/>
      <w:r w:rsidRPr="00D5437F">
        <w:rPr>
          <w:rFonts w:asciiTheme="majorHAnsi" w:eastAsia="ComicSansMS,Bold" w:hAnsiTheme="majorHAnsi" w:cstheme="majorHAnsi"/>
          <w:color w:val="262626" w:themeColor="text1" w:themeTint="D9"/>
        </w:rPr>
        <w:t>793)–</w:t>
      </w:r>
      <w:proofErr w:type="gramEnd"/>
      <w:r w:rsidRPr="00D5437F">
        <w:rPr>
          <w:rFonts w:asciiTheme="majorHAnsi" w:eastAsia="ComicSansMS,Bold" w:hAnsiTheme="majorHAnsi" w:cstheme="majorHAnsi"/>
          <w:color w:val="262626" w:themeColor="text1" w:themeTint="D9"/>
        </w:rPr>
        <w:t xml:space="preserve"> dalej </w:t>
      </w:r>
      <w:proofErr w:type="spellStart"/>
      <w:r w:rsidRPr="00D5437F">
        <w:rPr>
          <w:rFonts w:asciiTheme="majorHAnsi" w:eastAsia="ComicSansMS,Bold" w:hAnsiTheme="majorHAnsi" w:cstheme="majorHAnsi"/>
          <w:color w:val="262626" w:themeColor="text1" w:themeTint="D9"/>
        </w:rPr>
        <w:t>Pzp</w:t>
      </w:r>
      <w:proofErr w:type="spellEnd"/>
      <w:r w:rsidRPr="00D5437F">
        <w:rPr>
          <w:rFonts w:asciiTheme="majorHAnsi" w:eastAsia="ComicSansMS,Bold" w:hAnsiTheme="majorHAnsi" w:cstheme="majorHAnsi"/>
          <w:color w:val="262626" w:themeColor="text1" w:themeTint="D9"/>
        </w:rPr>
        <w:t>, o następującej treści:</w:t>
      </w:r>
    </w:p>
    <w:p w14:paraId="7FC5BEB0" w14:textId="77777777" w:rsidR="00D5437F" w:rsidRDefault="00D5437F" w:rsidP="006C4AF9">
      <w:pPr>
        <w:shd w:val="clear" w:color="auto" w:fill="FFFFFF"/>
        <w:spacing w:line="276" w:lineRule="auto"/>
        <w:ind w:left="142" w:right="142"/>
        <w:jc w:val="both"/>
        <w:rPr>
          <w:rFonts w:asciiTheme="majorHAnsi" w:hAnsiTheme="majorHAnsi" w:cstheme="majorHAnsi"/>
          <w:color w:val="000000"/>
        </w:rPr>
      </w:pPr>
    </w:p>
    <w:p w14:paraId="365AF705" w14:textId="665FAEE7" w:rsidR="0040216E" w:rsidRPr="0016152C" w:rsidRDefault="0040216E" w:rsidP="006C4AF9">
      <w:pPr>
        <w:shd w:val="clear" w:color="auto" w:fill="FFFFFF"/>
        <w:spacing w:line="276" w:lineRule="auto"/>
        <w:ind w:left="142" w:right="142"/>
        <w:jc w:val="both"/>
        <w:rPr>
          <w:rFonts w:asciiTheme="majorHAnsi" w:hAnsiTheme="majorHAnsi" w:cstheme="majorHAnsi"/>
          <w:color w:val="000000"/>
        </w:rPr>
      </w:pPr>
      <w:r w:rsidRPr="0016152C">
        <w:rPr>
          <w:rFonts w:asciiTheme="majorHAnsi" w:hAnsiTheme="majorHAnsi" w:cstheme="majorHAnsi"/>
          <w:color w:val="000000"/>
        </w:rPr>
        <w:t xml:space="preserve">Numer referencyjny postępowania: </w:t>
      </w:r>
      <w:r w:rsidR="00F92EAC" w:rsidRPr="0016152C">
        <w:rPr>
          <w:rFonts w:asciiTheme="majorHAnsi" w:hAnsiTheme="majorHAnsi" w:cstheme="majorHAnsi"/>
          <w:b/>
          <w:bCs/>
          <w:color w:val="000000"/>
        </w:rPr>
        <w:t>……………………</w:t>
      </w:r>
      <w:proofErr w:type="gramStart"/>
      <w:r w:rsidR="00F92EAC" w:rsidRPr="0016152C">
        <w:rPr>
          <w:rFonts w:asciiTheme="majorHAnsi" w:hAnsiTheme="majorHAnsi" w:cstheme="majorHAnsi"/>
          <w:b/>
          <w:bCs/>
          <w:color w:val="000000"/>
        </w:rPr>
        <w:t>…….</w:t>
      </w:r>
      <w:proofErr w:type="gramEnd"/>
      <w:r w:rsidR="00F92EAC" w:rsidRPr="0016152C">
        <w:rPr>
          <w:rFonts w:asciiTheme="majorHAnsi" w:hAnsiTheme="majorHAnsi" w:cstheme="majorHAnsi"/>
          <w:b/>
          <w:bCs/>
          <w:color w:val="000000"/>
        </w:rPr>
        <w:t>.</w:t>
      </w:r>
    </w:p>
    <w:p w14:paraId="5AC3527B" w14:textId="77777777" w:rsidR="0040216E" w:rsidRPr="0016152C" w:rsidRDefault="0040216E" w:rsidP="0040216E">
      <w:pPr>
        <w:shd w:val="clear" w:color="auto" w:fill="FFFFFF"/>
        <w:spacing w:line="276" w:lineRule="auto"/>
        <w:jc w:val="both"/>
        <w:rPr>
          <w:rFonts w:asciiTheme="majorHAnsi" w:hAnsiTheme="majorHAnsi" w:cstheme="majorHAnsi"/>
          <w:color w:val="000000"/>
        </w:rPr>
      </w:pPr>
    </w:p>
    <w:p w14:paraId="12402675" w14:textId="77777777"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w:t>
      </w:r>
    </w:p>
    <w:p w14:paraId="39A39E27" w14:textId="7E6B227E" w:rsidR="0040216E" w:rsidRPr="0016152C" w:rsidRDefault="0040216E" w:rsidP="004D7B8A">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Przedmiot Umowy</w:t>
      </w:r>
    </w:p>
    <w:p w14:paraId="3F3C91B6" w14:textId="77777777" w:rsidR="00D5437F" w:rsidRPr="00D5437F" w:rsidRDefault="00C50865">
      <w:pPr>
        <w:pStyle w:val="Akapitzlist"/>
        <w:numPr>
          <w:ilvl w:val="0"/>
          <w:numId w:val="33"/>
        </w:numPr>
        <w:shd w:val="clear" w:color="auto" w:fill="FFFFFF" w:themeFill="background1"/>
        <w:ind w:left="426"/>
        <w:jc w:val="both"/>
        <w:rPr>
          <w:rFonts w:asciiTheme="majorHAnsi" w:hAnsiTheme="majorHAnsi" w:cstheme="majorHAnsi"/>
          <w:b/>
          <w:bCs/>
          <w:color w:val="262626" w:themeColor="text1" w:themeTint="D9"/>
        </w:rPr>
      </w:pPr>
      <w:bookmarkStart w:id="1" w:name="_Hlk197937706"/>
      <w:r w:rsidRPr="00D5437F">
        <w:rPr>
          <w:rFonts w:asciiTheme="majorHAnsi" w:hAnsiTheme="majorHAnsi" w:cstheme="majorHAnsi"/>
          <w:b/>
          <w:color w:val="262626" w:themeColor="text1" w:themeTint="D9"/>
        </w:rPr>
        <w:t>Zamawiający</w:t>
      </w:r>
      <w:r w:rsidRPr="00D5437F">
        <w:rPr>
          <w:rFonts w:asciiTheme="majorHAnsi" w:hAnsiTheme="majorHAnsi" w:cstheme="majorHAnsi"/>
          <w:color w:val="262626" w:themeColor="text1" w:themeTint="D9"/>
        </w:rPr>
        <w:t xml:space="preserve"> zleca, a </w:t>
      </w:r>
      <w:r w:rsidRPr="00D5437F">
        <w:rPr>
          <w:rFonts w:asciiTheme="majorHAnsi" w:hAnsiTheme="majorHAnsi" w:cstheme="majorHAnsi"/>
          <w:b/>
          <w:color w:val="262626" w:themeColor="text1" w:themeTint="D9"/>
        </w:rPr>
        <w:t>Wykonawca</w:t>
      </w:r>
      <w:r w:rsidRPr="00D5437F">
        <w:rPr>
          <w:rFonts w:asciiTheme="majorHAnsi" w:hAnsiTheme="majorHAnsi" w:cstheme="majorHAnsi"/>
          <w:color w:val="262626" w:themeColor="text1" w:themeTint="D9"/>
        </w:rPr>
        <w:t xml:space="preserve"> przyjmuje do wykonania </w:t>
      </w:r>
      <w:r w:rsidR="00B029D5" w:rsidRPr="00D5437F">
        <w:rPr>
          <w:rFonts w:asciiTheme="majorHAnsi" w:hAnsiTheme="majorHAnsi" w:cstheme="majorHAnsi"/>
          <w:color w:val="262626" w:themeColor="text1" w:themeTint="D9"/>
        </w:rPr>
        <w:t>–</w:t>
      </w:r>
      <w:r w:rsidRPr="00D5437F">
        <w:rPr>
          <w:rFonts w:asciiTheme="majorHAnsi" w:hAnsiTheme="majorHAnsi" w:cstheme="majorHAnsi"/>
          <w:color w:val="262626" w:themeColor="text1" w:themeTint="D9"/>
        </w:rPr>
        <w:t xml:space="preserve"> </w:t>
      </w:r>
      <w:bookmarkEnd w:id="1"/>
      <w:r w:rsidR="00D5437F" w:rsidRPr="00D5437F">
        <w:rPr>
          <w:rFonts w:asciiTheme="majorHAnsi" w:hAnsiTheme="majorHAnsi" w:cstheme="majorHAnsi"/>
          <w:b/>
          <w:bCs/>
          <w:iCs/>
          <w:color w:val="262626" w:themeColor="text1" w:themeTint="D9"/>
        </w:rPr>
        <w:t>„Remont pokrycia dachowego w budynku mieszkalnym, wielorodzinnym przy ulicy 3 Maja 77 w Pruszkowie”</w:t>
      </w:r>
    </w:p>
    <w:p w14:paraId="43C0C4C7" w14:textId="2370F390" w:rsidR="00C50865" w:rsidRPr="00D5437F" w:rsidRDefault="00C50865">
      <w:pPr>
        <w:pStyle w:val="Akapitzlist"/>
        <w:numPr>
          <w:ilvl w:val="0"/>
          <w:numId w:val="33"/>
        </w:numPr>
        <w:shd w:val="clear" w:color="auto" w:fill="FFFFFF" w:themeFill="background1"/>
        <w:ind w:left="426"/>
        <w:jc w:val="both"/>
        <w:rPr>
          <w:rFonts w:asciiTheme="majorHAnsi" w:hAnsiTheme="majorHAnsi" w:cstheme="majorHAnsi"/>
          <w:b/>
          <w:bCs/>
          <w:color w:val="262626" w:themeColor="text1" w:themeTint="D9"/>
        </w:rPr>
      </w:pPr>
      <w:r w:rsidRPr="00D5437F">
        <w:rPr>
          <w:rFonts w:asciiTheme="majorHAnsi" w:hAnsiTheme="majorHAnsi" w:cstheme="majorHAnsi"/>
          <w:color w:val="262626" w:themeColor="text1" w:themeTint="D9"/>
        </w:rPr>
        <w:t>W ramach realizacji wyżej wymienionego zadania</w:t>
      </w:r>
      <w:r w:rsidR="003B5197" w:rsidRPr="00D5437F">
        <w:rPr>
          <w:rFonts w:asciiTheme="majorHAnsi" w:hAnsiTheme="majorHAnsi" w:cstheme="majorHAnsi"/>
          <w:color w:val="262626" w:themeColor="text1" w:themeTint="D9"/>
        </w:rPr>
        <w:t xml:space="preserve">, </w:t>
      </w:r>
      <w:r w:rsidRPr="00D5437F">
        <w:rPr>
          <w:rFonts w:asciiTheme="majorHAnsi" w:hAnsiTheme="majorHAnsi" w:cstheme="majorHAnsi"/>
          <w:color w:val="262626" w:themeColor="text1" w:themeTint="D9"/>
        </w:rPr>
        <w:t xml:space="preserve">zwanego dalej </w:t>
      </w:r>
      <w:r w:rsidRPr="00D5437F">
        <w:rPr>
          <w:rFonts w:asciiTheme="majorHAnsi" w:hAnsiTheme="majorHAnsi" w:cstheme="majorHAnsi"/>
          <w:b/>
          <w:bCs/>
          <w:color w:val="262626" w:themeColor="text1" w:themeTint="D9"/>
        </w:rPr>
        <w:t>Przedmiotem Umowy</w:t>
      </w:r>
      <w:r w:rsidRPr="00D5437F">
        <w:rPr>
          <w:rFonts w:asciiTheme="majorHAnsi" w:hAnsiTheme="majorHAnsi" w:cstheme="majorHAnsi"/>
          <w:color w:val="262626" w:themeColor="text1" w:themeTint="D9"/>
        </w:rPr>
        <w:t>, Wykonawca winien zapewnić i wykonać na swój koszt</w:t>
      </w:r>
      <w:r w:rsidR="00D34E75" w:rsidRPr="00D5437F">
        <w:rPr>
          <w:rFonts w:asciiTheme="majorHAnsi" w:hAnsiTheme="majorHAnsi" w:cstheme="majorHAnsi"/>
          <w:color w:val="262626" w:themeColor="text1" w:themeTint="D9"/>
        </w:rPr>
        <w:t xml:space="preserve"> zgodnie </w:t>
      </w:r>
      <w:r w:rsidR="00D34E75" w:rsidRPr="00D5437F">
        <w:rPr>
          <w:rFonts w:asciiTheme="majorHAnsi" w:eastAsia="ComicSansMS,Bold" w:hAnsiTheme="majorHAnsi" w:cstheme="majorHAnsi"/>
          <w:color w:val="262626" w:themeColor="text1" w:themeTint="D9"/>
        </w:rPr>
        <w:t>przedmiarami robót</w:t>
      </w:r>
      <w:r w:rsidRPr="00D5437F">
        <w:rPr>
          <w:rFonts w:asciiTheme="majorHAnsi" w:hAnsiTheme="majorHAnsi" w:cstheme="majorHAnsi"/>
          <w:color w:val="262626" w:themeColor="text1" w:themeTint="D9"/>
        </w:rPr>
        <w:t xml:space="preserve">:    </w:t>
      </w:r>
    </w:p>
    <w:p w14:paraId="5C0E5F16" w14:textId="6DD0606A"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Rozbiórka pokrycia dachu z papy termozgrzewalnej;</w:t>
      </w:r>
    </w:p>
    <w:p w14:paraId="2E62AF47" w14:textId="3F510B16"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Rozbiórka izolacji dachu z wełny mineralnej;</w:t>
      </w:r>
    </w:p>
    <w:p w14:paraId="1AEAF9EE" w14:textId="23232A14"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Rozbiórka obróbek blacharskich;</w:t>
      </w:r>
    </w:p>
    <w:p w14:paraId="4382EFB6" w14:textId="17120800"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Oczyszczenie i przygotowanie podłoża;</w:t>
      </w:r>
    </w:p>
    <w:p w14:paraId="1132E134" w14:textId="29C9AD76"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Wykonanie izolacji z folii paroizolacyjnej;</w:t>
      </w:r>
    </w:p>
    <w:p w14:paraId="67F63153" w14:textId="391049F4"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Ułożenie izolacji ze styropianu spadkowego gr. 20-28 cm;</w:t>
      </w:r>
    </w:p>
    <w:p w14:paraId="6ACF2826" w14:textId="40F1F76C"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Ułożenie koryt odpływowych ze styropianu PIR gr. 15 cm.;</w:t>
      </w:r>
    </w:p>
    <w:p w14:paraId="28442255" w14:textId="1DADC5A6"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 xml:space="preserve">Wykonanie izolacji </w:t>
      </w:r>
      <w:proofErr w:type="spellStart"/>
      <w:r w:rsidRPr="00D5437F">
        <w:rPr>
          <w:rFonts w:asciiTheme="majorHAnsi" w:hAnsiTheme="majorHAnsi" w:cstheme="majorHAnsi"/>
        </w:rPr>
        <w:t>grandmurów</w:t>
      </w:r>
      <w:proofErr w:type="spellEnd"/>
      <w:r w:rsidRPr="00D5437F">
        <w:rPr>
          <w:rFonts w:asciiTheme="majorHAnsi" w:hAnsiTheme="majorHAnsi" w:cstheme="majorHAnsi"/>
        </w:rPr>
        <w:t xml:space="preserve"> ze styropianu 10 cm od środka dachu;</w:t>
      </w:r>
    </w:p>
    <w:p w14:paraId="58E5D957" w14:textId="2E843BDC"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 xml:space="preserve">Montaż płyt OSB gr. 22 cm na wierzchu </w:t>
      </w:r>
      <w:proofErr w:type="spellStart"/>
      <w:r w:rsidRPr="00D5437F">
        <w:rPr>
          <w:rFonts w:asciiTheme="majorHAnsi" w:hAnsiTheme="majorHAnsi" w:cstheme="majorHAnsi"/>
        </w:rPr>
        <w:t>grandmurów</w:t>
      </w:r>
      <w:proofErr w:type="spellEnd"/>
      <w:r w:rsidRPr="00D5437F">
        <w:rPr>
          <w:rFonts w:asciiTheme="majorHAnsi" w:hAnsiTheme="majorHAnsi" w:cstheme="majorHAnsi"/>
        </w:rPr>
        <w:t>;</w:t>
      </w:r>
    </w:p>
    <w:p w14:paraId="04CFBCDF" w14:textId="21F9367F"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Ułożenie papy termozgrzewalnej 2x na styropianie;</w:t>
      </w:r>
    </w:p>
    <w:p w14:paraId="308D5775" w14:textId="70AC7C3A" w:rsidR="00D5437F" w:rsidRP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 xml:space="preserve">Ułożenie papy termozgrzewalnej na </w:t>
      </w:r>
      <w:proofErr w:type="spellStart"/>
      <w:r w:rsidRPr="00D5437F">
        <w:rPr>
          <w:rFonts w:asciiTheme="majorHAnsi" w:hAnsiTheme="majorHAnsi" w:cstheme="majorHAnsi"/>
        </w:rPr>
        <w:t>grandmurach</w:t>
      </w:r>
      <w:proofErr w:type="spellEnd"/>
      <w:r w:rsidRPr="00D5437F">
        <w:rPr>
          <w:rFonts w:asciiTheme="majorHAnsi" w:hAnsiTheme="majorHAnsi" w:cstheme="majorHAnsi"/>
        </w:rPr>
        <w:t>;</w:t>
      </w:r>
    </w:p>
    <w:p w14:paraId="1F71648B" w14:textId="2426B1F6" w:rsidR="00D5437F" w:rsidRDefault="00D5437F">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 xml:space="preserve">Ułożenie obróbek blacharskich z blachy powlekanej na </w:t>
      </w:r>
      <w:proofErr w:type="spellStart"/>
      <w:r w:rsidRPr="00D5437F">
        <w:rPr>
          <w:rFonts w:asciiTheme="majorHAnsi" w:hAnsiTheme="majorHAnsi" w:cstheme="majorHAnsi"/>
        </w:rPr>
        <w:t>grandmurach</w:t>
      </w:r>
      <w:proofErr w:type="spellEnd"/>
      <w:r w:rsidRPr="00D5437F">
        <w:rPr>
          <w:rFonts w:asciiTheme="majorHAnsi" w:hAnsiTheme="majorHAnsi" w:cstheme="majorHAnsi"/>
        </w:rPr>
        <w:t xml:space="preserve"> i bokach kominów.</w:t>
      </w:r>
    </w:p>
    <w:p w14:paraId="179C1425" w14:textId="7B85EBA0" w:rsidR="00B029D5" w:rsidRPr="00D5437F" w:rsidRDefault="00E42890">
      <w:pPr>
        <w:pStyle w:val="Akapitzlist"/>
        <w:numPr>
          <w:ilvl w:val="0"/>
          <w:numId w:val="37"/>
        </w:numPr>
        <w:ind w:left="851" w:hanging="425"/>
        <w:rPr>
          <w:rFonts w:asciiTheme="majorHAnsi" w:hAnsiTheme="majorHAnsi" w:cstheme="majorHAnsi"/>
        </w:rPr>
      </w:pPr>
      <w:r w:rsidRPr="00D5437F">
        <w:rPr>
          <w:rFonts w:asciiTheme="majorHAnsi" w:hAnsiTheme="majorHAnsi" w:cstheme="majorHAnsi"/>
        </w:rPr>
        <w:t xml:space="preserve">oczyszczenie terenu prac i </w:t>
      </w:r>
      <w:r w:rsidR="00B029D5" w:rsidRPr="00D5437F">
        <w:rPr>
          <w:rFonts w:asciiTheme="majorHAnsi" w:hAnsiTheme="majorHAnsi" w:cstheme="majorHAnsi"/>
        </w:rPr>
        <w:t>wywóz materiałów rozbiórkowych z terenu budowy</w:t>
      </w:r>
      <w:r w:rsidR="002F1DC3" w:rsidRPr="00D5437F">
        <w:rPr>
          <w:rFonts w:asciiTheme="majorHAnsi" w:hAnsiTheme="majorHAnsi" w:cstheme="majorHAnsi"/>
        </w:rPr>
        <w:t>.</w:t>
      </w:r>
    </w:p>
    <w:p w14:paraId="0552F167" w14:textId="48D45BB7" w:rsidR="00F767E5" w:rsidRPr="003B5197" w:rsidRDefault="00F767E5">
      <w:pPr>
        <w:pStyle w:val="Akapitzlist"/>
        <w:numPr>
          <w:ilvl w:val="0"/>
          <w:numId w:val="33"/>
        </w:numPr>
        <w:shd w:val="clear" w:color="auto" w:fill="FFFFFF"/>
        <w:ind w:left="426"/>
        <w:jc w:val="both"/>
        <w:rPr>
          <w:rFonts w:asciiTheme="majorHAnsi" w:hAnsiTheme="majorHAnsi" w:cstheme="majorHAnsi"/>
          <w:bCs/>
        </w:rPr>
      </w:pPr>
      <w:r w:rsidRPr="00B029D5">
        <w:rPr>
          <w:rFonts w:asciiTheme="majorHAnsi" w:hAnsiTheme="majorHAnsi" w:cstheme="majorHAnsi"/>
          <w:color w:val="262626" w:themeColor="text1" w:themeTint="D9"/>
        </w:rPr>
        <w:t xml:space="preserve">Prace związane z realizacją Przedmiotu Umowy należy wykonywać zgodnie </w:t>
      </w:r>
      <w:r w:rsidRPr="00C50865">
        <w:rPr>
          <w:rFonts w:asciiTheme="majorHAnsi" w:hAnsiTheme="majorHAnsi" w:cstheme="majorHAnsi"/>
        </w:rPr>
        <w:t>z obowiązującymi normami i przepisami prawa, zasadami wiedzy technicznej i sztuki budowlanej, uzgodnieniami dokonanymi w trakcie realizacji robót z Zamawiającym, należytą starannością oraz pod kierownictwem osób posiadających odpowiednie uprawnienia.</w:t>
      </w:r>
    </w:p>
    <w:p w14:paraId="5A03BBE2" w14:textId="03A9713D" w:rsidR="00F767E5" w:rsidRPr="003B5197" w:rsidRDefault="00F767E5">
      <w:pPr>
        <w:pStyle w:val="Akapitzlist"/>
        <w:numPr>
          <w:ilvl w:val="0"/>
          <w:numId w:val="33"/>
        </w:numPr>
        <w:shd w:val="clear" w:color="auto" w:fill="FFFFFF"/>
        <w:ind w:left="426"/>
        <w:jc w:val="both"/>
        <w:rPr>
          <w:rFonts w:asciiTheme="majorHAnsi" w:hAnsiTheme="majorHAnsi" w:cstheme="majorHAnsi"/>
          <w:bCs/>
        </w:rPr>
      </w:pPr>
      <w:r w:rsidRPr="003B5197">
        <w:rPr>
          <w:rFonts w:asciiTheme="majorHAnsi" w:eastAsia="ComicSansMS,Bold" w:hAnsiTheme="majorHAnsi" w:cstheme="majorHAnsi"/>
        </w:rPr>
        <w:t>Obowiązkiem Wykonawcy jest wykonanie wszystkich robót stanowiących przedmiot zamówienia, niezbędnych do prawidłowego wykonania Przedmiotu zamówienia, w szczególności:</w:t>
      </w:r>
    </w:p>
    <w:p w14:paraId="5C4BA12B" w14:textId="35B8FF40" w:rsidR="00F767E5" w:rsidRPr="0016152C" w:rsidRDefault="00F767E5">
      <w:pPr>
        <w:pStyle w:val="Akapitzlist"/>
        <w:numPr>
          <w:ilvl w:val="0"/>
          <w:numId w:val="26"/>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urządzenie placu budowy oraz zabezpieczenie do nich dostaw wody, energii elektrycznej, /</w:t>
      </w:r>
      <w:r w:rsidR="006F2BB2" w:rsidRPr="0016152C">
        <w:rPr>
          <w:rFonts w:asciiTheme="majorHAnsi" w:eastAsia="ComicSansMS,Bold" w:hAnsiTheme="majorHAnsi" w:cstheme="majorHAnsi"/>
        </w:rPr>
        <w:t>Zamawiający nie</w:t>
      </w:r>
      <w:r w:rsidRPr="0016152C">
        <w:rPr>
          <w:rFonts w:asciiTheme="majorHAnsi" w:eastAsia="ComicSansMS,Bold" w:hAnsiTheme="majorHAnsi" w:cstheme="majorHAnsi"/>
        </w:rPr>
        <w:t xml:space="preserve"> zapewnia terenu pod zaplecze budowy/,</w:t>
      </w:r>
    </w:p>
    <w:p w14:paraId="5C72E72E" w14:textId="4641F8EA" w:rsidR="00F767E5" w:rsidRPr="0016152C" w:rsidRDefault="00F767E5">
      <w:pPr>
        <w:pStyle w:val="Akapitzlist"/>
        <w:numPr>
          <w:ilvl w:val="0"/>
          <w:numId w:val="26"/>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pokrycie kosztów urządzenia i utrzymania placu budowy wraz z zapleczem (poboru wody, </w:t>
      </w:r>
      <w:r w:rsidR="006F2BB2" w:rsidRPr="0016152C">
        <w:rPr>
          <w:rFonts w:asciiTheme="majorHAnsi" w:eastAsia="ComicSansMS,Bold" w:hAnsiTheme="majorHAnsi" w:cstheme="majorHAnsi"/>
        </w:rPr>
        <w:t>energii elektrycznej</w:t>
      </w:r>
      <w:r w:rsidRPr="0016152C">
        <w:rPr>
          <w:rFonts w:asciiTheme="majorHAnsi" w:eastAsia="ComicSansMS,Bold" w:hAnsiTheme="majorHAnsi" w:cstheme="majorHAnsi"/>
        </w:rPr>
        <w:t xml:space="preserve">, zabezpieczenia), </w:t>
      </w:r>
    </w:p>
    <w:p w14:paraId="3F1BB384" w14:textId="0580FF22" w:rsidR="00F767E5" w:rsidRPr="0016152C" w:rsidRDefault="00F767E5">
      <w:pPr>
        <w:pStyle w:val="Akapitzlist"/>
        <w:numPr>
          <w:ilvl w:val="0"/>
          <w:numId w:val="26"/>
        </w:numPr>
        <w:autoSpaceDN w:val="0"/>
        <w:adjustRightInd w:val="0"/>
        <w:jc w:val="both"/>
        <w:rPr>
          <w:rFonts w:asciiTheme="majorHAnsi" w:hAnsiTheme="majorHAnsi" w:cstheme="majorHAnsi"/>
        </w:rPr>
      </w:pPr>
      <w:r w:rsidRPr="0016152C">
        <w:rPr>
          <w:rFonts w:asciiTheme="majorHAnsi" w:hAnsiTheme="majorHAnsi" w:cstheme="majorHAnsi"/>
        </w:rPr>
        <w:t>sporządzenie planu bezpieczeństwa i ochrony zdrowia</w:t>
      </w:r>
      <w:r w:rsidR="00AE3548">
        <w:rPr>
          <w:rFonts w:asciiTheme="majorHAnsi" w:hAnsiTheme="majorHAnsi" w:cstheme="majorHAnsi"/>
        </w:rPr>
        <w:t xml:space="preserve"> </w:t>
      </w:r>
      <w:r w:rsidR="003B5197">
        <w:rPr>
          <w:rFonts w:asciiTheme="majorHAnsi" w:hAnsiTheme="majorHAnsi" w:cstheme="majorHAnsi"/>
        </w:rPr>
        <w:t>(jeśli wymagane)</w:t>
      </w:r>
      <w:r w:rsidRPr="0016152C">
        <w:rPr>
          <w:rFonts w:asciiTheme="majorHAnsi" w:hAnsiTheme="majorHAnsi" w:cstheme="majorHAnsi"/>
        </w:rPr>
        <w:t>,</w:t>
      </w:r>
    </w:p>
    <w:p w14:paraId="24C2A6B2" w14:textId="77777777" w:rsidR="00F767E5" w:rsidRPr="0016152C" w:rsidRDefault="00F767E5">
      <w:pPr>
        <w:pStyle w:val="Akapitzlist"/>
        <w:numPr>
          <w:ilvl w:val="0"/>
          <w:numId w:val="26"/>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składowanie i wywóz wszystkich zbędnych materiałów i śmieci </w:t>
      </w:r>
      <w:r w:rsidRPr="0016152C">
        <w:rPr>
          <w:rFonts w:asciiTheme="majorHAnsi" w:hAnsiTheme="majorHAnsi" w:cstheme="majorHAnsi"/>
        </w:rPr>
        <w:t>oraz ewentualną utylizację</w:t>
      </w:r>
      <w:r w:rsidRPr="0016152C">
        <w:rPr>
          <w:rFonts w:asciiTheme="majorHAnsi" w:eastAsia="ComicSansMS,Bold" w:hAnsiTheme="majorHAnsi" w:cstheme="majorHAnsi"/>
        </w:rPr>
        <w:t xml:space="preserve"> /Zamawiający nie wskazuje miejsca wywozu/,</w:t>
      </w:r>
    </w:p>
    <w:p w14:paraId="5A81C90A" w14:textId="77777777" w:rsidR="00F767E5" w:rsidRPr="003B5197" w:rsidRDefault="00F767E5">
      <w:pPr>
        <w:pStyle w:val="Akapitzlist"/>
        <w:numPr>
          <w:ilvl w:val="0"/>
          <w:numId w:val="26"/>
        </w:numPr>
        <w:autoSpaceDN w:val="0"/>
        <w:adjustRightInd w:val="0"/>
        <w:jc w:val="both"/>
        <w:rPr>
          <w:rFonts w:asciiTheme="majorHAnsi" w:eastAsia="ComicSansMS,Bold" w:hAnsiTheme="majorHAnsi" w:cstheme="majorHAnsi"/>
          <w:strike/>
        </w:rPr>
      </w:pPr>
      <w:r w:rsidRPr="0016152C">
        <w:rPr>
          <w:rFonts w:asciiTheme="majorHAnsi" w:eastAsia="ComicSansMS,Bold" w:hAnsiTheme="majorHAnsi" w:cstheme="majorHAnsi"/>
        </w:rPr>
        <w:t>uporządkowanie terenu po zakończeniu robót.</w:t>
      </w:r>
    </w:p>
    <w:p w14:paraId="402E0B6A" w14:textId="02CA7BAA" w:rsidR="00B029D5" w:rsidRPr="003B5197" w:rsidRDefault="00B029D5">
      <w:pPr>
        <w:pStyle w:val="Akapitzlist"/>
        <w:numPr>
          <w:ilvl w:val="0"/>
          <w:numId w:val="33"/>
        </w:numPr>
        <w:autoSpaceDN w:val="0"/>
        <w:adjustRightInd w:val="0"/>
        <w:ind w:left="284" w:hanging="284"/>
        <w:jc w:val="both"/>
        <w:rPr>
          <w:rFonts w:asciiTheme="majorHAnsi" w:eastAsia="ComicSansMS,Bold" w:hAnsiTheme="majorHAnsi" w:cstheme="majorHAnsi"/>
        </w:rPr>
      </w:pPr>
      <w:r w:rsidRPr="003B5197">
        <w:rPr>
          <w:rFonts w:asciiTheme="majorHAnsi" w:hAnsiTheme="majorHAnsi" w:cstheme="majorHAnsi"/>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4178CB3B"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 xml:space="preserve">1) zapewnienie wolnych od barier poziomych i pionowych przestrzeni komunikacyjnych, </w:t>
      </w:r>
    </w:p>
    <w:p w14:paraId="52197B96"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2) zapewnienie osobie ze szczególnymi potrzebami wsparcia innej osoby podczas wykonywania czynności, będących przedmiotem zamówienia lub przemieszczającej się w okolicach lub przez teren robót.</w:t>
      </w:r>
    </w:p>
    <w:p w14:paraId="035A7458" w14:textId="77777777" w:rsidR="00B029D5" w:rsidRPr="007D09BB" w:rsidRDefault="00B029D5" w:rsidP="0040216E">
      <w:pPr>
        <w:shd w:val="clear" w:color="auto" w:fill="FFFFFF"/>
        <w:spacing w:line="276" w:lineRule="auto"/>
        <w:jc w:val="center"/>
        <w:rPr>
          <w:rFonts w:asciiTheme="majorHAnsi" w:hAnsiTheme="majorHAnsi" w:cstheme="majorHAnsi"/>
          <w:bCs/>
          <w:color w:val="C00000"/>
        </w:rPr>
      </w:pPr>
    </w:p>
    <w:p w14:paraId="68871CFD" w14:textId="77777777" w:rsidR="00C50865" w:rsidRPr="00E12085" w:rsidRDefault="00C50865" w:rsidP="00C50865">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2</w:t>
      </w:r>
    </w:p>
    <w:p w14:paraId="22700D93" w14:textId="77777777" w:rsidR="00C50865" w:rsidRPr="0016152C" w:rsidRDefault="00C50865" w:rsidP="00C50865">
      <w:pPr>
        <w:spacing w:line="276" w:lineRule="auto"/>
        <w:ind w:right="-28"/>
        <w:jc w:val="center"/>
        <w:rPr>
          <w:rFonts w:asciiTheme="majorHAnsi" w:hAnsiTheme="majorHAnsi" w:cstheme="majorHAnsi"/>
          <w:b/>
          <w:bCs/>
          <w:color w:val="000000"/>
          <w:u w:val="single"/>
        </w:rPr>
      </w:pPr>
      <w:r w:rsidRPr="0016152C">
        <w:rPr>
          <w:rFonts w:asciiTheme="majorHAnsi" w:hAnsiTheme="majorHAnsi" w:cstheme="majorHAnsi"/>
          <w:b/>
          <w:bCs/>
          <w:color w:val="000000"/>
          <w:u w:val="single"/>
        </w:rPr>
        <w:t>Terminy realizacji</w:t>
      </w:r>
    </w:p>
    <w:p w14:paraId="3FC576F3" w14:textId="77777777" w:rsidR="00C50865" w:rsidRPr="0016152C" w:rsidRDefault="00C50865" w:rsidP="00C50865">
      <w:pPr>
        <w:shd w:val="clear" w:color="auto" w:fill="FFFFFF"/>
        <w:spacing w:line="276" w:lineRule="auto"/>
        <w:ind w:left="284" w:hanging="284"/>
        <w:jc w:val="both"/>
        <w:rPr>
          <w:rFonts w:asciiTheme="majorHAnsi" w:hAnsiTheme="majorHAnsi" w:cstheme="majorHAnsi"/>
          <w:iCs/>
          <w:color w:val="000000"/>
        </w:rPr>
      </w:pPr>
      <w:r w:rsidRPr="0016152C">
        <w:rPr>
          <w:rFonts w:asciiTheme="majorHAnsi" w:hAnsiTheme="majorHAnsi" w:cstheme="majorHAnsi"/>
          <w:iCs/>
          <w:color w:val="000000"/>
        </w:rPr>
        <w:t>Strony uzgadniają następujące terminy realizacji:</w:t>
      </w:r>
    </w:p>
    <w:p w14:paraId="15712B1C" w14:textId="3AA0EA3F" w:rsidR="00C50865" w:rsidRDefault="00C50865">
      <w:pPr>
        <w:pStyle w:val="Akapitzlist"/>
        <w:numPr>
          <w:ilvl w:val="0"/>
          <w:numId w:val="28"/>
        </w:numPr>
        <w:shd w:val="clear" w:color="auto" w:fill="FFFFFF"/>
        <w:spacing w:line="276" w:lineRule="auto"/>
        <w:ind w:left="284" w:hanging="284"/>
        <w:jc w:val="both"/>
        <w:rPr>
          <w:rFonts w:asciiTheme="majorHAnsi" w:hAnsiTheme="majorHAnsi" w:cstheme="majorHAnsi"/>
          <w:color w:val="000000"/>
        </w:rPr>
      </w:pPr>
      <w:r w:rsidRPr="001100BD">
        <w:rPr>
          <w:rFonts w:asciiTheme="majorHAnsi" w:hAnsiTheme="majorHAnsi" w:cstheme="majorHAnsi"/>
          <w:color w:val="000000"/>
        </w:rPr>
        <w:t xml:space="preserve">Rozpoczęcie </w:t>
      </w:r>
      <w:r>
        <w:rPr>
          <w:rFonts w:asciiTheme="majorHAnsi" w:hAnsiTheme="majorHAnsi" w:cstheme="majorHAnsi"/>
          <w:color w:val="000000"/>
        </w:rPr>
        <w:t xml:space="preserve">robót: z dniem przekazania </w:t>
      </w:r>
      <w:r w:rsidR="00FA7FA4">
        <w:rPr>
          <w:rFonts w:asciiTheme="majorHAnsi" w:hAnsiTheme="majorHAnsi" w:cstheme="majorHAnsi"/>
          <w:color w:val="000000"/>
        </w:rPr>
        <w:t>terenu budowy</w:t>
      </w:r>
      <w:r w:rsidRPr="001100BD">
        <w:rPr>
          <w:rFonts w:asciiTheme="majorHAnsi" w:hAnsiTheme="majorHAnsi" w:cstheme="majorHAnsi"/>
          <w:color w:val="000000"/>
        </w:rPr>
        <w:t xml:space="preserve">. </w:t>
      </w:r>
    </w:p>
    <w:p w14:paraId="3A543593" w14:textId="40E3644E" w:rsidR="0025345F" w:rsidRPr="0025345F" w:rsidRDefault="00C50865">
      <w:pPr>
        <w:pStyle w:val="Akapitzlist"/>
        <w:numPr>
          <w:ilvl w:val="0"/>
          <w:numId w:val="28"/>
        </w:numPr>
        <w:shd w:val="clear" w:color="auto" w:fill="FFFFFF"/>
        <w:spacing w:line="276" w:lineRule="auto"/>
        <w:ind w:left="284" w:hanging="284"/>
        <w:jc w:val="both"/>
        <w:rPr>
          <w:rFonts w:ascii="Calibri Light" w:hAnsi="Calibri Light" w:cs="Calibri Light"/>
          <w:color w:val="262626"/>
        </w:rPr>
      </w:pPr>
      <w:bookmarkStart w:id="2" w:name="_Hlk65693982"/>
      <w:r w:rsidRPr="001100BD">
        <w:rPr>
          <w:rFonts w:asciiTheme="majorHAnsi" w:hAnsiTheme="majorHAnsi" w:cstheme="majorHAnsi"/>
          <w:color w:val="000000"/>
        </w:rPr>
        <w:t xml:space="preserve">Zakończenie </w:t>
      </w:r>
      <w:r>
        <w:rPr>
          <w:rFonts w:asciiTheme="majorHAnsi" w:hAnsiTheme="majorHAnsi" w:cstheme="majorHAnsi"/>
          <w:color w:val="000000"/>
        </w:rPr>
        <w:t>robót:</w:t>
      </w:r>
      <w:bookmarkEnd w:id="2"/>
      <w:r w:rsidRPr="001100BD">
        <w:rPr>
          <w:rFonts w:asciiTheme="majorHAnsi" w:hAnsiTheme="majorHAnsi" w:cstheme="majorHAnsi"/>
          <w:b/>
          <w:bCs/>
        </w:rPr>
        <w:t xml:space="preserve"> </w:t>
      </w:r>
      <w:bookmarkStart w:id="3" w:name="_Hlk200447479"/>
      <w:r w:rsidR="00430055">
        <w:rPr>
          <w:rFonts w:ascii="Calibri Light" w:hAnsi="Calibri Light" w:cs="Calibri Light"/>
          <w:b/>
          <w:bCs/>
          <w:color w:val="262626"/>
        </w:rPr>
        <w:t>2</w:t>
      </w:r>
      <w:r w:rsidR="00E42890" w:rsidRPr="00E42890">
        <w:rPr>
          <w:rFonts w:ascii="Calibri Light" w:hAnsi="Calibri Light" w:cs="Calibri Light"/>
          <w:b/>
          <w:bCs/>
          <w:color w:val="262626"/>
        </w:rPr>
        <w:t xml:space="preserve"> miesiące od dnia zawarcia umowy</w:t>
      </w:r>
      <w:r w:rsidR="00864A04">
        <w:rPr>
          <w:rFonts w:ascii="Calibri Light" w:hAnsi="Calibri Light" w:cs="Calibri Light"/>
          <w:color w:val="262626"/>
        </w:rPr>
        <w:t xml:space="preserve"> tj. do dnia …………………………………</w:t>
      </w:r>
    </w:p>
    <w:bookmarkEnd w:id="3"/>
    <w:p w14:paraId="08682796" w14:textId="77777777" w:rsidR="00E12085" w:rsidRDefault="00E12085" w:rsidP="001100BD">
      <w:pPr>
        <w:shd w:val="clear" w:color="auto" w:fill="FFFFFF"/>
        <w:spacing w:line="276" w:lineRule="auto"/>
        <w:rPr>
          <w:rFonts w:asciiTheme="majorHAnsi" w:hAnsiTheme="majorHAnsi" w:cstheme="majorHAnsi"/>
          <w:bCs/>
          <w:color w:val="000000"/>
        </w:rPr>
      </w:pPr>
    </w:p>
    <w:p w14:paraId="3D6DED34" w14:textId="7669A549" w:rsidR="0040216E" w:rsidRPr="00E12085" w:rsidRDefault="0040216E" w:rsidP="0040216E">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3</w:t>
      </w:r>
    </w:p>
    <w:p w14:paraId="34D32870" w14:textId="797D73FA" w:rsidR="0040216E" w:rsidRPr="0016152C" w:rsidRDefault="0040216E" w:rsidP="005127FB">
      <w:pPr>
        <w:spacing w:line="276" w:lineRule="auto"/>
        <w:ind w:right="215"/>
        <w:jc w:val="center"/>
        <w:rPr>
          <w:rFonts w:asciiTheme="majorHAnsi" w:hAnsiTheme="majorHAnsi" w:cstheme="majorHAnsi"/>
          <w:b/>
          <w:iCs/>
          <w:color w:val="000000"/>
          <w:u w:val="single"/>
        </w:rPr>
      </w:pPr>
      <w:r w:rsidRPr="0016152C">
        <w:rPr>
          <w:rFonts w:asciiTheme="majorHAnsi" w:hAnsiTheme="majorHAnsi" w:cstheme="majorHAnsi"/>
          <w:b/>
          <w:iCs/>
          <w:color w:val="000000"/>
          <w:u w:val="single"/>
        </w:rPr>
        <w:t>Przedstawiciele stron na budowie</w:t>
      </w:r>
    </w:p>
    <w:p w14:paraId="23C32D60" w14:textId="2F03413A" w:rsidR="0040216E" w:rsidRPr="0016152C" w:rsidRDefault="0040216E">
      <w:pPr>
        <w:pStyle w:val="Teksttreci1"/>
        <w:numPr>
          <w:ilvl w:val="0"/>
          <w:numId w:val="29"/>
        </w:numPr>
        <w:shd w:val="clear" w:color="auto" w:fill="auto"/>
        <w:spacing w:before="0" w:after="0" w:line="240" w:lineRule="auto"/>
        <w:ind w:left="284" w:hanging="284"/>
        <w:rPr>
          <w:rFonts w:asciiTheme="majorHAnsi" w:hAnsiTheme="majorHAnsi" w:cstheme="majorHAnsi"/>
          <w:color w:val="262626"/>
          <w:sz w:val="20"/>
          <w:szCs w:val="20"/>
        </w:rPr>
      </w:pPr>
      <w:r w:rsidRPr="0016152C">
        <w:rPr>
          <w:rFonts w:asciiTheme="majorHAnsi" w:hAnsiTheme="majorHAnsi" w:cstheme="majorHAnsi"/>
          <w:color w:val="262626"/>
          <w:sz w:val="20"/>
          <w:szCs w:val="20"/>
        </w:rPr>
        <w:t>Nadzór nad robotami przewidzianymi niniejszą umową ze strony Zamawiającego, prowadzić będzie</w:t>
      </w:r>
      <w:r w:rsidRPr="0016152C">
        <w:rPr>
          <w:rFonts w:asciiTheme="majorHAnsi" w:hAnsiTheme="majorHAnsi" w:cstheme="majorHAnsi"/>
          <w:color w:val="FF0000"/>
          <w:sz w:val="20"/>
          <w:szCs w:val="20"/>
        </w:rPr>
        <w:t xml:space="preserve"> </w:t>
      </w:r>
      <w:r w:rsidR="001A2934" w:rsidRPr="0016152C">
        <w:rPr>
          <w:rFonts w:asciiTheme="majorHAnsi" w:hAnsiTheme="majorHAnsi" w:cstheme="majorHAnsi"/>
          <w:b/>
          <w:bCs/>
          <w:color w:val="262626"/>
          <w:sz w:val="20"/>
          <w:szCs w:val="20"/>
        </w:rPr>
        <w:t>Mieczysław Paczka</w:t>
      </w:r>
      <w:r w:rsidRPr="0016152C">
        <w:rPr>
          <w:rStyle w:val="Teksttreci"/>
          <w:rFonts w:asciiTheme="majorHAnsi" w:hAnsiTheme="majorHAnsi" w:cstheme="majorHAnsi"/>
          <w:bCs/>
          <w:color w:val="000000"/>
          <w:sz w:val="20"/>
          <w:szCs w:val="20"/>
        </w:rPr>
        <w:t xml:space="preserve">, </w:t>
      </w:r>
      <w:r w:rsidRPr="00E12085">
        <w:rPr>
          <w:rStyle w:val="Teksttreci"/>
          <w:rFonts w:asciiTheme="majorHAnsi" w:hAnsiTheme="majorHAnsi" w:cstheme="majorHAnsi"/>
          <w:b/>
          <w:color w:val="000000"/>
          <w:sz w:val="20"/>
          <w:szCs w:val="20"/>
        </w:rPr>
        <w:t xml:space="preserve">tel. </w:t>
      </w:r>
      <w:r w:rsidR="00E12085">
        <w:rPr>
          <w:rFonts w:asciiTheme="majorHAnsi" w:hAnsiTheme="majorHAnsi" w:cstheme="majorHAnsi"/>
          <w:b/>
          <w:color w:val="000000"/>
          <w:sz w:val="20"/>
          <w:szCs w:val="20"/>
        </w:rPr>
        <w:t>……………………………</w:t>
      </w:r>
      <w:proofErr w:type="gramStart"/>
      <w:r w:rsidR="00E12085">
        <w:rPr>
          <w:rFonts w:asciiTheme="majorHAnsi" w:hAnsiTheme="majorHAnsi" w:cstheme="majorHAnsi"/>
          <w:b/>
          <w:color w:val="000000"/>
          <w:sz w:val="20"/>
          <w:szCs w:val="20"/>
        </w:rPr>
        <w:t>…….</w:t>
      </w:r>
      <w:proofErr w:type="gramEnd"/>
      <w:r w:rsidR="00E12085" w:rsidRPr="00E12085">
        <w:rPr>
          <w:rStyle w:val="Teksttreci"/>
          <w:rFonts w:asciiTheme="majorHAnsi" w:hAnsiTheme="majorHAnsi" w:cstheme="majorHAnsi"/>
          <w:b/>
          <w:color w:val="000000"/>
          <w:sz w:val="20"/>
          <w:szCs w:val="20"/>
        </w:rPr>
        <w:t>.</w:t>
      </w:r>
      <w:r w:rsidRPr="0016152C">
        <w:rPr>
          <w:rFonts w:asciiTheme="majorHAnsi" w:hAnsiTheme="majorHAnsi" w:cstheme="majorHAnsi"/>
          <w:color w:val="262626"/>
          <w:sz w:val="20"/>
          <w:szCs w:val="20"/>
        </w:rPr>
        <w:t xml:space="preserve">          </w:t>
      </w:r>
    </w:p>
    <w:p w14:paraId="0A673F48" w14:textId="6C1BC1AA" w:rsidR="001100BD" w:rsidRDefault="001100BD" w:rsidP="001100BD">
      <w:pPr>
        <w:autoSpaceDN w:val="0"/>
        <w:adjustRightInd w:val="0"/>
        <w:rPr>
          <w:rFonts w:asciiTheme="majorHAnsi" w:hAnsiTheme="majorHAnsi" w:cstheme="majorHAnsi"/>
          <w:bCs/>
          <w:color w:val="262626"/>
        </w:rPr>
      </w:pPr>
      <w:r>
        <w:rPr>
          <w:rFonts w:asciiTheme="majorHAnsi" w:hAnsiTheme="majorHAnsi" w:cstheme="majorHAnsi"/>
          <w:bCs/>
          <w:color w:val="262626"/>
        </w:rPr>
        <w:t xml:space="preserve">      </w:t>
      </w:r>
      <w:r w:rsidR="0040216E" w:rsidRPr="0016152C">
        <w:rPr>
          <w:rFonts w:asciiTheme="majorHAnsi" w:hAnsiTheme="majorHAnsi" w:cstheme="majorHAnsi"/>
          <w:bCs/>
          <w:color w:val="262626"/>
        </w:rPr>
        <w:t>(</w:t>
      </w:r>
      <w:proofErr w:type="gramStart"/>
      <w:r w:rsidR="0040216E" w:rsidRPr="0016152C">
        <w:rPr>
          <w:rFonts w:asciiTheme="majorHAnsi" w:hAnsiTheme="majorHAnsi" w:cstheme="majorHAnsi"/>
          <w:bCs/>
          <w:color w:val="262626"/>
        </w:rPr>
        <w:t xml:space="preserve">Zmiana </w:t>
      </w:r>
      <w:r w:rsidR="006C0749" w:rsidRPr="0016152C">
        <w:rPr>
          <w:rFonts w:asciiTheme="majorHAnsi" w:hAnsiTheme="majorHAnsi" w:cstheme="majorHAnsi"/>
          <w:bCs/>
          <w:color w:val="262626"/>
        </w:rPr>
        <w:t xml:space="preserve"> osoby</w:t>
      </w:r>
      <w:proofErr w:type="gramEnd"/>
      <w:r w:rsidR="006C0749" w:rsidRPr="0016152C">
        <w:rPr>
          <w:rFonts w:asciiTheme="majorHAnsi" w:hAnsiTheme="majorHAnsi" w:cstheme="majorHAnsi"/>
          <w:bCs/>
          <w:color w:val="262626"/>
        </w:rPr>
        <w:t xml:space="preserve"> nadzorującej </w:t>
      </w:r>
      <w:r w:rsidR="0040216E" w:rsidRPr="0016152C">
        <w:rPr>
          <w:rFonts w:asciiTheme="majorHAnsi" w:hAnsiTheme="majorHAnsi" w:cstheme="majorHAnsi"/>
          <w:bCs/>
          <w:color w:val="262626"/>
        </w:rPr>
        <w:t>nie wymaga uzyskania zgody Wykonawcy)</w:t>
      </w:r>
      <w:r>
        <w:rPr>
          <w:rFonts w:asciiTheme="majorHAnsi" w:hAnsiTheme="majorHAnsi" w:cstheme="majorHAnsi"/>
          <w:bCs/>
          <w:color w:val="262626"/>
        </w:rPr>
        <w:t>.</w:t>
      </w:r>
    </w:p>
    <w:p w14:paraId="1814B120" w14:textId="0F3FAEC4" w:rsidR="003C57A1" w:rsidRPr="001100BD" w:rsidRDefault="0040216E">
      <w:pPr>
        <w:pStyle w:val="Akapitzlist"/>
        <w:numPr>
          <w:ilvl w:val="0"/>
          <w:numId w:val="29"/>
        </w:numPr>
        <w:autoSpaceDN w:val="0"/>
        <w:adjustRightInd w:val="0"/>
        <w:ind w:left="284" w:hanging="284"/>
        <w:jc w:val="both"/>
        <w:rPr>
          <w:rStyle w:val="Teksttreci"/>
          <w:rFonts w:asciiTheme="majorHAnsi" w:hAnsiTheme="majorHAnsi" w:cstheme="majorHAnsi"/>
          <w:bCs/>
          <w:color w:val="262626"/>
          <w:sz w:val="20"/>
          <w:szCs w:val="20"/>
          <w:shd w:val="clear" w:color="auto" w:fill="auto"/>
        </w:rPr>
      </w:pPr>
      <w:bookmarkStart w:id="4" w:name="_Hlk130210927"/>
      <w:r w:rsidRPr="001100BD">
        <w:rPr>
          <w:rFonts w:asciiTheme="majorHAnsi" w:hAnsiTheme="majorHAnsi" w:cstheme="majorHAnsi"/>
          <w:bCs/>
          <w:color w:val="262626"/>
        </w:rPr>
        <w:t>Funkcje kierownicze z ramienia Wykonawcy sprawować będzie</w:t>
      </w:r>
      <w:r w:rsidR="00E12085" w:rsidRPr="001100BD">
        <w:rPr>
          <w:rFonts w:asciiTheme="majorHAnsi" w:hAnsiTheme="majorHAnsi" w:cstheme="majorHAnsi"/>
          <w:bCs/>
          <w:color w:val="262626"/>
        </w:rPr>
        <w:t xml:space="preserve"> </w:t>
      </w:r>
      <w:r w:rsidR="003C57A1" w:rsidRPr="001100BD">
        <w:rPr>
          <w:rFonts w:asciiTheme="majorHAnsi" w:hAnsiTheme="majorHAnsi" w:cstheme="majorHAnsi"/>
          <w:bCs/>
        </w:rPr>
        <w:t xml:space="preserve">Kierownik </w:t>
      </w:r>
      <w:proofErr w:type="gramStart"/>
      <w:r w:rsidR="00D9452B" w:rsidRPr="001100BD">
        <w:rPr>
          <w:rFonts w:asciiTheme="majorHAnsi" w:hAnsiTheme="majorHAnsi" w:cstheme="majorHAnsi"/>
          <w:bCs/>
        </w:rPr>
        <w:t>robót</w:t>
      </w:r>
      <w:r w:rsidR="00E12085" w:rsidRPr="001100BD">
        <w:rPr>
          <w:rFonts w:asciiTheme="majorHAnsi" w:hAnsiTheme="majorHAnsi" w:cstheme="majorHAnsi"/>
          <w:bCs/>
        </w:rPr>
        <w:t>:</w:t>
      </w:r>
      <w:r w:rsidR="00A61D8E" w:rsidRPr="001100BD">
        <w:rPr>
          <w:rFonts w:asciiTheme="majorHAnsi" w:hAnsiTheme="majorHAnsi" w:cstheme="majorHAnsi"/>
          <w:bCs/>
        </w:rPr>
        <w:t xml:space="preserve"> </w:t>
      </w:r>
      <w:r w:rsidR="001100BD" w:rsidRPr="001100BD">
        <w:rPr>
          <w:rFonts w:asciiTheme="majorHAnsi" w:hAnsiTheme="majorHAnsi" w:cstheme="majorHAnsi"/>
          <w:bCs/>
        </w:rPr>
        <w:t xml:space="preserve">  </w:t>
      </w:r>
      <w:proofErr w:type="gramEnd"/>
      <w:r w:rsidR="001100BD" w:rsidRPr="001100BD">
        <w:rPr>
          <w:rFonts w:asciiTheme="majorHAnsi" w:hAnsiTheme="majorHAnsi" w:cstheme="majorHAnsi"/>
          <w:bCs/>
        </w:rPr>
        <w:t xml:space="preserve">    </w:t>
      </w:r>
      <w:r w:rsidR="00A61D8E" w:rsidRPr="001100BD">
        <w:rPr>
          <w:rFonts w:asciiTheme="majorHAnsi" w:hAnsiTheme="majorHAnsi" w:cstheme="majorHAnsi"/>
          <w:bCs/>
        </w:rPr>
        <w:t>……</w:t>
      </w:r>
      <w:proofErr w:type="gramStart"/>
      <w:r w:rsidR="00A61D8E" w:rsidRPr="001100BD">
        <w:rPr>
          <w:rFonts w:asciiTheme="majorHAnsi" w:hAnsiTheme="majorHAnsi" w:cstheme="majorHAnsi"/>
          <w:bCs/>
        </w:rPr>
        <w:t>…….</w:t>
      </w:r>
      <w:proofErr w:type="gramEnd"/>
      <w:r w:rsidR="003C57A1"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tel.</w:t>
      </w:r>
      <w:r w:rsidR="003C57A1" w:rsidRPr="001100BD">
        <w:rPr>
          <w:rFonts w:asciiTheme="majorHAnsi" w:hAnsiTheme="majorHAnsi" w:cstheme="majorHAnsi"/>
          <w:bCs/>
        </w:rPr>
        <w:t>………………………</w:t>
      </w:r>
      <w:r w:rsidR="00A61D8E" w:rsidRPr="001100BD">
        <w:rPr>
          <w:rFonts w:asciiTheme="majorHAnsi" w:hAnsiTheme="majorHAnsi" w:cstheme="majorHAnsi"/>
          <w:bCs/>
        </w:rPr>
        <w:t>…</w:t>
      </w:r>
      <w:proofErr w:type="gramStart"/>
      <w:r w:rsidR="00A61D8E" w:rsidRPr="001100BD">
        <w:rPr>
          <w:rFonts w:asciiTheme="majorHAnsi" w:hAnsiTheme="majorHAnsi" w:cstheme="majorHAnsi"/>
          <w:bCs/>
        </w:rPr>
        <w:t>…….</w:t>
      </w:r>
      <w:proofErr w:type="gramEnd"/>
      <w:r w:rsidR="00A61D8E"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 xml:space="preserve">, </w:t>
      </w:r>
    </w:p>
    <w:bookmarkEnd w:id="4"/>
    <w:p w14:paraId="5BD51771" w14:textId="7B8ED4F2" w:rsidR="0040216E" w:rsidRPr="001100BD" w:rsidRDefault="0040216E">
      <w:pPr>
        <w:pStyle w:val="Akapitzlist"/>
        <w:numPr>
          <w:ilvl w:val="0"/>
          <w:numId w:val="29"/>
        </w:numPr>
        <w:autoSpaceDN w:val="0"/>
        <w:adjustRightInd w:val="0"/>
        <w:ind w:left="284" w:hanging="284"/>
        <w:jc w:val="both"/>
        <w:rPr>
          <w:rFonts w:asciiTheme="majorHAnsi" w:hAnsiTheme="majorHAnsi" w:cstheme="majorHAnsi"/>
          <w:bCs/>
          <w:color w:val="262626"/>
        </w:rPr>
      </w:pPr>
      <w:r w:rsidRPr="001100BD">
        <w:rPr>
          <w:rFonts w:asciiTheme="majorHAnsi" w:eastAsia="ComicSansMS,Bold" w:hAnsiTheme="majorHAnsi" w:cstheme="majorHAnsi"/>
          <w:bCs/>
          <w:color w:val="262626"/>
        </w:rPr>
        <w:t xml:space="preserve">Zamawiający zastrzega sobie prawo kontroli budowy bez uprzedzenia, przeprowadzanej w obecności </w:t>
      </w:r>
      <w:r w:rsidRPr="001100BD">
        <w:rPr>
          <w:rFonts w:asciiTheme="majorHAnsi" w:eastAsia="ComicSansMS,Bold" w:hAnsiTheme="majorHAnsi" w:cstheme="majorHAnsi"/>
          <w:bCs/>
          <w:color w:val="262626"/>
        </w:rPr>
        <w:br/>
        <w:t xml:space="preserve">kierownika </w:t>
      </w:r>
      <w:bookmarkStart w:id="5" w:name="_Hlk136348088"/>
      <w:r w:rsidR="00D9452B" w:rsidRPr="001100BD">
        <w:rPr>
          <w:rFonts w:asciiTheme="majorHAnsi" w:eastAsia="ComicSansMS,Bold" w:hAnsiTheme="majorHAnsi" w:cstheme="majorHAnsi"/>
          <w:bCs/>
          <w:color w:val="262626"/>
        </w:rPr>
        <w:t>robót</w:t>
      </w:r>
      <w:bookmarkEnd w:id="5"/>
      <w:r w:rsidRPr="001100BD">
        <w:rPr>
          <w:rFonts w:asciiTheme="majorHAnsi" w:eastAsia="ComicSansMS,Bold" w:hAnsiTheme="majorHAnsi" w:cstheme="majorHAnsi"/>
          <w:bCs/>
          <w:color w:val="262626"/>
        </w:rPr>
        <w:t xml:space="preserve"> lub osoby zastępującej.</w:t>
      </w:r>
    </w:p>
    <w:p w14:paraId="18F11FEC" w14:textId="0D3CC968" w:rsidR="0040216E" w:rsidRPr="001100BD" w:rsidRDefault="0040216E">
      <w:pPr>
        <w:pStyle w:val="Akapitzlist"/>
        <w:numPr>
          <w:ilvl w:val="0"/>
          <w:numId w:val="29"/>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Osoba sprawująca funkcję kierownika </w:t>
      </w:r>
      <w:proofErr w:type="gramStart"/>
      <w:r w:rsidR="00D9452B" w:rsidRPr="001100BD">
        <w:rPr>
          <w:rFonts w:asciiTheme="majorHAnsi" w:eastAsia="ComicSansMS,Bold" w:hAnsiTheme="majorHAnsi" w:cstheme="majorHAnsi"/>
          <w:bCs/>
          <w:color w:val="262626"/>
        </w:rPr>
        <w:t xml:space="preserve">robót </w:t>
      </w:r>
      <w:r w:rsidRPr="001100BD">
        <w:rPr>
          <w:rFonts w:asciiTheme="majorHAnsi" w:hAnsiTheme="majorHAnsi" w:cstheme="majorHAnsi"/>
          <w:color w:val="000000"/>
        </w:rPr>
        <w:t xml:space="preserve"> powinna</w:t>
      </w:r>
      <w:proofErr w:type="gramEnd"/>
      <w:r w:rsidRPr="001100BD">
        <w:rPr>
          <w:rFonts w:asciiTheme="majorHAnsi" w:hAnsiTheme="majorHAnsi" w:cstheme="majorHAnsi"/>
          <w:color w:val="000000"/>
        </w:rPr>
        <w:t xml:space="preserve"> pełnić stały nadzór nad prowadzonymi robotami i przebywać na terenie budowy podczas wykonywania </w:t>
      </w:r>
      <w:proofErr w:type="gramStart"/>
      <w:r w:rsidRPr="001100BD">
        <w:rPr>
          <w:rFonts w:asciiTheme="majorHAnsi" w:hAnsiTheme="majorHAnsi" w:cstheme="majorHAnsi"/>
          <w:color w:val="000000"/>
        </w:rPr>
        <w:t>prac ,</w:t>
      </w:r>
      <w:proofErr w:type="gramEnd"/>
      <w:r w:rsidRPr="001100BD">
        <w:rPr>
          <w:rFonts w:asciiTheme="majorHAnsi" w:hAnsiTheme="majorHAnsi" w:cstheme="majorHAnsi"/>
          <w:color w:val="000000"/>
        </w:rPr>
        <w:t xml:space="preserve"> a także czynnie uczestniczyć w spotkaniach koordynacyjnych z udziałem Zamawiającego</w:t>
      </w:r>
      <w:r w:rsidR="00FB4A90" w:rsidRPr="001100BD">
        <w:rPr>
          <w:rFonts w:asciiTheme="majorHAnsi" w:hAnsiTheme="majorHAnsi" w:cstheme="majorHAnsi"/>
          <w:color w:val="000000"/>
        </w:rPr>
        <w:t>.</w:t>
      </w:r>
    </w:p>
    <w:p w14:paraId="75625A5A" w14:textId="237138A3" w:rsidR="0040216E" w:rsidRPr="001100BD" w:rsidRDefault="0040216E">
      <w:pPr>
        <w:pStyle w:val="Akapitzlist"/>
        <w:numPr>
          <w:ilvl w:val="0"/>
          <w:numId w:val="29"/>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W przypadku zmiany kierownika </w:t>
      </w:r>
      <w:r w:rsidR="00D9452B" w:rsidRPr="001100BD">
        <w:rPr>
          <w:rFonts w:asciiTheme="majorHAnsi" w:eastAsia="ComicSansMS,Bold" w:hAnsiTheme="majorHAnsi" w:cstheme="majorHAnsi"/>
          <w:bCs/>
          <w:color w:val="262626"/>
        </w:rPr>
        <w:t>robót</w:t>
      </w:r>
      <w:r w:rsidRPr="001100BD">
        <w:rPr>
          <w:rFonts w:asciiTheme="majorHAnsi" w:hAnsiTheme="majorHAnsi" w:cstheme="majorHAnsi"/>
          <w:color w:val="000000"/>
        </w:rPr>
        <w:t xml:space="preserve">, o którym mowa w ust </w:t>
      </w:r>
      <w:r w:rsidR="00B72266" w:rsidRPr="001100BD">
        <w:rPr>
          <w:rFonts w:asciiTheme="majorHAnsi" w:hAnsiTheme="majorHAnsi" w:cstheme="majorHAnsi"/>
          <w:color w:val="000000"/>
        </w:rPr>
        <w:t>2</w:t>
      </w:r>
      <w:r w:rsidRPr="001100BD">
        <w:rPr>
          <w:rFonts w:asciiTheme="majorHAnsi" w:hAnsiTheme="majorHAnsi" w:cstheme="majorHAnsi"/>
          <w:color w:val="000000"/>
        </w:rPr>
        <w:t xml:space="preserve"> w trakcie realizacji Umowy, Wykonawca wystąpi do Zamawiającego z wnioskiem o zaakceptowanie nowej osoby. Zmiana ta nie będzie wymagała zmian w umowie. Zmiana Kierownika robót wymaga pisemnego zawiadomienia Zamawiającego i nie pociąga konieczności wprowadzania zmian w umowie.  </w:t>
      </w:r>
    </w:p>
    <w:p w14:paraId="593122AF" w14:textId="32320FC7" w:rsidR="0040216E" w:rsidRPr="001100BD" w:rsidRDefault="0040216E">
      <w:pPr>
        <w:pStyle w:val="Akapitzlist"/>
        <w:numPr>
          <w:ilvl w:val="0"/>
          <w:numId w:val="29"/>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Nowa osoba będzie posiadała równoważne uprawnienia oraz doświadczenie wymagane </w:t>
      </w:r>
      <w:r w:rsidRPr="001100BD">
        <w:rPr>
          <w:rFonts w:asciiTheme="majorHAnsi" w:hAnsiTheme="majorHAnsi" w:cstheme="majorHAnsi"/>
          <w:color w:val="000000"/>
        </w:rPr>
        <w:br/>
        <w:t xml:space="preserve">od danej osoby na etapie postępowania przetargowego. </w:t>
      </w:r>
    </w:p>
    <w:p w14:paraId="71D6C147" w14:textId="0D0256C6" w:rsidR="0040216E" w:rsidRPr="001100BD" w:rsidRDefault="0040216E">
      <w:pPr>
        <w:pStyle w:val="Akapitzlist"/>
        <w:numPr>
          <w:ilvl w:val="0"/>
          <w:numId w:val="29"/>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Jeżeli Wykonawca w okresie realizacji </w:t>
      </w:r>
      <w:r w:rsidR="005A0650">
        <w:rPr>
          <w:rFonts w:asciiTheme="majorHAnsi" w:hAnsiTheme="majorHAnsi" w:cstheme="majorHAnsi"/>
          <w:color w:val="000000"/>
        </w:rPr>
        <w:t xml:space="preserve">Umowy </w:t>
      </w:r>
      <w:r w:rsidRPr="001100BD">
        <w:rPr>
          <w:rFonts w:asciiTheme="majorHAnsi" w:hAnsiTheme="majorHAnsi" w:cstheme="majorHAnsi"/>
          <w:color w:val="000000"/>
        </w:rPr>
        <w:t xml:space="preserve">lub w okresie obowiązywania rękojmi lub gwarancji </w:t>
      </w:r>
      <w:r w:rsidRPr="001100BD">
        <w:rPr>
          <w:rFonts w:asciiTheme="majorHAnsi" w:hAnsiTheme="majorHAnsi" w:cstheme="majorHAnsi"/>
          <w:color w:val="000000"/>
        </w:rPr>
        <w:br/>
        <w:t xml:space="preserve">zmieni adres pocztowy lub email, powinien o tej zmianie powiadomić Zamawiającego, pod rygorem </w:t>
      </w:r>
      <w:r w:rsidRPr="001100BD">
        <w:rPr>
          <w:rFonts w:asciiTheme="majorHAnsi" w:hAnsiTheme="majorHAnsi" w:cstheme="majorHAnsi"/>
          <w:color w:val="000000"/>
        </w:rPr>
        <w:br/>
        <w:t>uznania doręczenia na ostatni wskazany adres do doręczeń za skuteczne.</w:t>
      </w:r>
    </w:p>
    <w:p w14:paraId="36D20741" w14:textId="77777777" w:rsidR="00FE5928" w:rsidRPr="0016152C" w:rsidRDefault="00FE5928" w:rsidP="00F767E5">
      <w:pPr>
        <w:shd w:val="clear" w:color="auto" w:fill="FFFFFF"/>
        <w:spacing w:line="276" w:lineRule="auto"/>
        <w:rPr>
          <w:rFonts w:asciiTheme="majorHAnsi" w:hAnsiTheme="majorHAnsi" w:cstheme="majorHAnsi"/>
          <w:bCs/>
          <w:color w:val="000000"/>
        </w:rPr>
      </w:pPr>
    </w:p>
    <w:p w14:paraId="56C1C50A" w14:textId="6517B58E" w:rsidR="0040216E" w:rsidRPr="00F2249D" w:rsidRDefault="0040216E" w:rsidP="00660300">
      <w:pPr>
        <w:shd w:val="clear" w:color="auto" w:fill="FFFFFF"/>
        <w:jc w:val="center"/>
        <w:rPr>
          <w:rFonts w:asciiTheme="majorHAnsi" w:hAnsiTheme="majorHAnsi" w:cstheme="majorHAnsi"/>
          <w:b/>
          <w:color w:val="000000"/>
        </w:rPr>
      </w:pPr>
      <w:r w:rsidRPr="00F2249D">
        <w:rPr>
          <w:rFonts w:asciiTheme="majorHAnsi" w:hAnsiTheme="majorHAnsi" w:cstheme="majorHAnsi"/>
          <w:b/>
          <w:color w:val="000000"/>
        </w:rPr>
        <w:t>§ 4</w:t>
      </w:r>
    </w:p>
    <w:p w14:paraId="4ECAC825" w14:textId="546D2050" w:rsidR="005127FB" w:rsidRPr="003B5197" w:rsidRDefault="0040216E" w:rsidP="00660300">
      <w:pPr>
        <w:shd w:val="clear" w:color="auto" w:fill="FFFFFF"/>
        <w:jc w:val="center"/>
        <w:rPr>
          <w:rFonts w:ascii="Calibri Light" w:hAnsi="Calibri Light" w:cs="Calibri Light"/>
          <w:b/>
          <w:color w:val="262626" w:themeColor="text1" w:themeTint="D9"/>
          <w:u w:val="single"/>
        </w:rPr>
      </w:pPr>
      <w:r w:rsidRPr="003B5197">
        <w:rPr>
          <w:rFonts w:ascii="Calibri Light" w:hAnsi="Calibri Light" w:cs="Calibri Light"/>
          <w:b/>
          <w:color w:val="262626" w:themeColor="text1" w:themeTint="D9"/>
          <w:u w:val="single"/>
        </w:rPr>
        <w:t>Podwykonawcy</w:t>
      </w:r>
    </w:p>
    <w:p w14:paraId="70A1F461" w14:textId="77777777" w:rsidR="00660300" w:rsidRPr="00660300" w:rsidRDefault="00660300">
      <w:pPr>
        <w:numPr>
          <w:ilvl w:val="0"/>
          <w:numId w:val="34"/>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Wykonawca zrealizuje Przedmiot Umowy siłami własnymi / powierzy następującym Podwykonawcom realizację Przedmiotu Umowy* (niepotrzebne skreślić):</w:t>
      </w:r>
    </w:p>
    <w:p w14:paraId="102911A5" w14:textId="77777777" w:rsidR="00660300" w:rsidRPr="00660300" w:rsidRDefault="00660300">
      <w:pPr>
        <w:numPr>
          <w:ilvl w:val="0"/>
          <w:numId w:val="8"/>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1296A9B5" w14:textId="77777777" w:rsidR="00660300" w:rsidRPr="00660300" w:rsidRDefault="00660300">
      <w:pPr>
        <w:numPr>
          <w:ilvl w:val="0"/>
          <w:numId w:val="8"/>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38F93229" w14:textId="77777777" w:rsidR="00660300" w:rsidRPr="00660300" w:rsidRDefault="00660300">
      <w:pPr>
        <w:numPr>
          <w:ilvl w:val="0"/>
          <w:numId w:val="8"/>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4B062B95" w14:textId="77777777" w:rsidR="00660300" w:rsidRPr="00660300" w:rsidRDefault="00660300" w:rsidP="00660300">
      <w:pPr>
        <w:shd w:val="clear" w:color="auto" w:fill="FFFFFF"/>
        <w:ind w:left="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Pozostały zakres prac związany z realizacją Przedmiotu Umowy Wykonawca wykona siłami własnymi.</w:t>
      </w:r>
    </w:p>
    <w:p w14:paraId="46C2C10E" w14:textId="77777777" w:rsidR="00660300" w:rsidRPr="00660300" w:rsidRDefault="00660300">
      <w:pPr>
        <w:numPr>
          <w:ilvl w:val="0"/>
          <w:numId w:val="34"/>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Wykonawca może powierzyć wykonanie części robót lub usług Podwykonawcom pod warunkiem, że posiadają oni kwalifikacje do ich wykonania.</w:t>
      </w:r>
    </w:p>
    <w:p w14:paraId="38750C54" w14:textId="77777777" w:rsidR="00660300" w:rsidRPr="00660300" w:rsidRDefault="00660300">
      <w:pPr>
        <w:numPr>
          <w:ilvl w:val="0"/>
          <w:numId w:val="34"/>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Zmiana Podwykonawcy w zakresie wykonania robót budowlanych stanowiących Przedmiot Umowy nie wymaga zmiany Umowy w formie pisemnego aneksu. Wymagane jest jednak pisemne zgłoszenie przez Wykonawcę Podwykonawcy wraz z określeniem zakresu robót, które Podwykonawca będzie wykonywał i uzyskanie zgody Zamawiającego na zmianę Podwykonawcy lub zaangażowanie nowego Podwykonawcy.</w:t>
      </w:r>
    </w:p>
    <w:p w14:paraId="7D66CEF9" w14:textId="77777777" w:rsidR="00660300" w:rsidRPr="00660300" w:rsidRDefault="00660300">
      <w:pPr>
        <w:numPr>
          <w:ilvl w:val="0"/>
          <w:numId w:val="34"/>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Zabrania się Podwykonawcom angażowania dalszych Podwykonawców.</w:t>
      </w:r>
    </w:p>
    <w:p w14:paraId="6C1F2C34" w14:textId="77777777" w:rsidR="00660300" w:rsidRPr="00660300" w:rsidRDefault="00660300">
      <w:pPr>
        <w:numPr>
          <w:ilvl w:val="0"/>
          <w:numId w:val="34"/>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Jeżeli zmiana albo rezygnacja z wykonania robót przez Podwykonawcę dotyczy podmiotu, na którego zasoby 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14:paraId="02EFA993" w14:textId="77777777" w:rsidR="00660300" w:rsidRPr="00660300" w:rsidRDefault="00660300">
      <w:pPr>
        <w:numPr>
          <w:ilvl w:val="0"/>
          <w:numId w:val="34"/>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oraz kopii zmian tej umowy.</w:t>
      </w:r>
    </w:p>
    <w:p w14:paraId="3F49286C" w14:textId="77777777" w:rsidR="00660300" w:rsidRPr="00660300" w:rsidRDefault="00660300">
      <w:pPr>
        <w:numPr>
          <w:ilvl w:val="0"/>
          <w:numId w:val="34"/>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Przedstawiane Zamawiającemu do akceptacji projekty umów Wykonawcy z Podwykonawcami muszą zawierać w szczególności:</w:t>
      </w:r>
    </w:p>
    <w:p w14:paraId="74A07DAB"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stron umowy o podwykonawstwo,</w:t>
      </w:r>
    </w:p>
    <w:p w14:paraId="4C01F012"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zakresu robót objętych umową o podwykonawstwo i termin ich realizacji,</w:t>
      </w:r>
    </w:p>
    <w:p w14:paraId="0163D290"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wysokość wynagrodzenia Podwykonawcy, z </w:t>
      </w:r>
      <w:proofErr w:type="gramStart"/>
      <w:r w:rsidRPr="00660300">
        <w:rPr>
          <w:rFonts w:asciiTheme="majorHAnsi" w:hAnsiTheme="majorHAnsi" w:cstheme="majorHAnsi"/>
          <w:color w:val="262626" w:themeColor="text1" w:themeTint="D9"/>
          <w:sz w:val="20"/>
        </w:rPr>
        <w:t>tym</w:t>
      </w:r>
      <w:proofErr w:type="gramEnd"/>
      <w:r w:rsidRPr="00660300">
        <w:rPr>
          <w:rFonts w:asciiTheme="majorHAnsi" w:hAnsiTheme="majorHAnsi" w:cstheme="majorHAnsi"/>
          <w:color w:val="262626" w:themeColor="text1" w:themeTint="D9"/>
          <w:sz w:val="20"/>
        </w:rPr>
        <w:t xml:space="preserve"> że odpowiedzialność Zamawiającego jest zgodna z postanowieniami art. 647</w:t>
      </w:r>
      <w:r w:rsidRPr="00660300">
        <w:rPr>
          <w:rFonts w:asciiTheme="majorHAnsi" w:hAnsiTheme="majorHAnsi" w:cstheme="majorHAnsi"/>
          <w:color w:val="262626" w:themeColor="text1" w:themeTint="D9"/>
          <w:sz w:val="20"/>
          <w:vertAlign w:val="superscript"/>
        </w:rPr>
        <w:t xml:space="preserve">1 </w:t>
      </w:r>
      <w:r w:rsidRPr="00660300">
        <w:rPr>
          <w:rFonts w:asciiTheme="majorHAnsi" w:hAnsiTheme="majorHAnsi" w:cstheme="majorHAnsi"/>
          <w:color w:val="262626" w:themeColor="text1" w:themeTint="D9"/>
          <w:sz w:val="20"/>
        </w:rPr>
        <w:t>Kodeksu Cywilnego,</w:t>
      </w:r>
    </w:p>
    <w:p w14:paraId="6D9180A1"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z zastrzeżeniem, że nie może być on dłuższy niż 21 dni od daty doręczenia faktury potwierdzającej wykonanie zleconej Podwykonawcy dostawy, usługi lub roboty budowlanej,</w:t>
      </w:r>
    </w:p>
    <w:p w14:paraId="020081AD"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zakazujące Podwykonawcy dokonywania cesji wierzytelności bez zgody Wykonawcy i Zamawiającego,</w:t>
      </w:r>
    </w:p>
    <w:p w14:paraId="687B7920"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umożliwiające przejęcie przez Zamawiającego, na jego żądanie praw wobec Podwykonawcy włącznie z prawami z gwarancji i rękojmi (w tym domagania się usunięcia wad istotnych lub wad nieistotnych),</w:t>
      </w:r>
    </w:p>
    <w:p w14:paraId="63E2B211"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klauzulę waloryzacyjną – w przypadku umów o podwykonawstwo, o których mowa w art. 439 ust. 5 ustawy PZP,</w:t>
      </w:r>
    </w:p>
    <w:p w14:paraId="0AD6272C"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p>
    <w:p w14:paraId="54A9732A" w14:textId="77777777" w:rsidR="00660300" w:rsidRPr="00660300" w:rsidRDefault="00660300">
      <w:pPr>
        <w:pStyle w:val="Tekstpodstawowywcity3"/>
        <w:numPr>
          <w:ilvl w:val="0"/>
          <w:numId w:val="9"/>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zapisów niezgodnych z powszechnie obowiązującymi przepisami prawa a zapisy takie uznaje się za niewiążące,</w:t>
      </w:r>
    </w:p>
    <w:p w14:paraId="03B3E43C" w14:textId="77777777" w:rsidR="00660300" w:rsidRPr="00660300" w:rsidRDefault="00660300">
      <w:pPr>
        <w:pStyle w:val="Tekstpodstawowywcity3"/>
        <w:numPr>
          <w:ilvl w:val="0"/>
          <w:numId w:val="9"/>
        </w:numPr>
        <w:tabs>
          <w:tab w:val="left" w:pos="993"/>
        </w:tabs>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wraz z załącznikami nie może zawierać zmian materiałów i technologii niezgodnych z SWZ i dokumentacją, jeśli zmiany te nie zostały wcześniej formalnie zaakceptowane przez Zamawiającego. Postanowienia umowy zawierające takie zmiany uznaje się za niewiążące.</w:t>
      </w:r>
    </w:p>
    <w:p w14:paraId="27477A56" w14:textId="77777777" w:rsidR="00660300" w:rsidRPr="00660300" w:rsidRDefault="00660300">
      <w:pPr>
        <w:pStyle w:val="Tekstpodstawowywcity3"/>
        <w:numPr>
          <w:ilvl w:val="0"/>
          <w:numId w:val="34"/>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Zamawiający w terminie 14 dni od dnia otrzymania umowy o podwykonawstwo może zgłosić:</w:t>
      </w:r>
    </w:p>
    <w:p w14:paraId="7C2CF2FB" w14:textId="6167A1A7" w:rsidR="00660300" w:rsidRPr="00660300" w:rsidRDefault="00660300">
      <w:pPr>
        <w:pStyle w:val="Tekstpodstawowywcity3"/>
        <w:numPr>
          <w:ilvl w:val="1"/>
          <w:numId w:val="34"/>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zastrzeżenia do projektu umowy o </w:t>
      </w:r>
      <w:r w:rsidR="006F2BB2" w:rsidRPr="00660300">
        <w:rPr>
          <w:rFonts w:asciiTheme="majorHAnsi" w:hAnsiTheme="majorHAnsi" w:cstheme="majorHAnsi"/>
          <w:color w:val="262626" w:themeColor="text1" w:themeTint="D9"/>
          <w:sz w:val="20"/>
        </w:rPr>
        <w:t>podwykonawstwo</w:t>
      </w:r>
      <w:r w:rsidRPr="00660300">
        <w:rPr>
          <w:rFonts w:asciiTheme="majorHAnsi" w:hAnsiTheme="majorHAnsi" w:cstheme="majorHAnsi"/>
          <w:color w:val="262626" w:themeColor="text1" w:themeTint="D9"/>
          <w:sz w:val="20"/>
        </w:rPr>
        <w:t xml:space="preserve"> lub do projektu jej zmiany, której przedmiotem są roboty budowlane, lub</w:t>
      </w:r>
    </w:p>
    <w:p w14:paraId="63727ACC" w14:textId="0E909829" w:rsidR="00660300" w:rsidRPr="00660300" w:rsidRDefault="00660300">
      <w:pPr>
        <w:pStyle w:val="Tekstpodstawowywcity3"/>
        <w:numPr>
          <w:ilvl w:val="1"/>
          <w:numId w:val="34"/>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sprzeciw do umowy o </w:t>
      </w:r>
      <w:r w:rsidR="006F2BB2" w:rsidRPr="00660300">
        <w:rPr>
          <w:rFonts w:asciiTheme="majorHAnsi" w:hAnsiTheme="majorHAnsi" w:cstheme="majorHAnsi"/>
          <w:color w:val="262626" w:themeColor="text1" w:themeTint="D9"/>
          <w:sz w:val="20"/>
        </w:rPr>
        <w:t>podwykonawstwo</w:t>
      </w:r>
      <w:r w:rsidRPr="00660300">
        <w:rPr>
          <w:rFonts w:asciiTheme="majorHAnsi" w:hAnsiTheme="majorHAnsi" w:cstheme="majorHAnsi"/>
          <w:color w:val="262626" w:themeColor="text1" w:themeTint="D9"/>
          <w:sz w:val="20"/>
        </w:rPr>
        <w:t xml:space="preserve"> lub do projektu jej zmiany,</w:t>
      </w:r>
      <w:r w:rsidR="006F2BB2">
        <w:rPr>
          <w:rFonts w:asciiTheme="majorHAnsi" w:hAnsiTheme="majorHAnsi" w:cstheme="majorHAnsi"/>
          <w:color w:val="262626" w:themeColor="text1" w:themeTint="D9"/>
          <w:sz w:val="20"/>
        </w:rPr>
        <w:t xml:space="preserve"> </w:t>
      </w:r>
      <w:r w:rsidRPr="00660300">
        <w:rPr>
          <w:rFonts w:asciiTheme="majorHAnsi" w:hAnsiTheme="majorHAnsi" w:cstheme="majorHAnsi"/>
          <w:color w:val="262626" w:themeColor="text1" w:themeTint="D9"/>
          <w:sz w:val="20"/>
        </w:rPr>
        <w:t xml:space="preserve">której przedmiotem są roboty budowlane. </w:t>
      </w:r>
    </w:p>
    <w:p w14:paraId="39DDC870"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Zgłoszenie zastrzeżeń do projektu umowy lub sprzeciwu do umowy oznacza odpowiednio brak akceptacji projektu umowy lub brak zgody Zamawiającego na zawarcie umowy z podwykonawcą.</w:t>
      </w:r>
    </w:p>
    <w:p w14:paraId="0C5F52D9"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Niezgłoszenie zastrzeżeń do projektu umowy o podwykonawstwo lub sprzeciwu do umowy o podwykonawstwo w wyznaczonym terminie jest równoznaczne z akceptacją odpowiednio projektu umowy o podwykonawstwo lub umowy o podwykonawstwo.</w:t>
      </w:r>
    </w:p>
    <w:p w14:paraId="3FFA005C" w14:textId="555B3754" w:rsidR="00660300" w:rsidRPr="00660300" w:rsidRDefault="00660300">
      <w:pPr>
        <w:pStyle w:val="Tekstpodstawowywcity3"/>
        <w:numPr>
          <w:ilvl w:val="0"/>
          <w:numId w:val="34"/>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Wykonawca w terminie 7 dni od zawarcia umowy o podwykonawstwo, dostarczy Zamawiającemu poświadczoną za zgodność z oryginałem kopię zawartej umowy o </w:t>
      </w:r>
      <w:r w:rsidR="006F2BB2" w:rsidRPr="00660300">
        <w:rPr>
          <w:rFonts w:asciiTheme="majorHAnsi" w:hAnsiTheme="majorHAnsi" w:cstheme="majorHAnsi"/>
          <w:color w:val="262626" w:themeColor="text1" w:themeTint="D9"/>
          <w:sz w:val="20"/>
        </w:rPr>
        <w:t>podwykonawstwo</w:t>
      </w:r>
      <w:r w:rsidRPr="00660300">
        <w:rPr>
          <w:rFonts w:asciiTheme="majorHAnsi" w:hAnsiTheme="majorHAnsi" w:cstheme="majorHAnsi"/>
          <w:color w:val="262626" w:themeColor="text1" w:themeTint="D9"/>
          <w:sz w:val="20"/>
        </w:rPr>
        <w:t xml:space="preserve"> lub jej zmiany, której przedmiotem są roboty budowlane.</w:t>
      </w:r>
    </w:p>
    <w:p w14:paraId="74ECA5BB" w14:textId="20E36034" w:rsidR="00660300" w:rsidRPr="00660300" w:rsidRDefault="00660300">
      <w:pPr>
        <w:pStyle w:val="Tekstpodstawowywcity3"/>
        <w:numPr>
          <w:ilvl w:val="0"/>
          <w:numId w:val="34"/>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Wykonawca w terminie 7 dni od daty zawarcia umowy o podwykonawstwo dostarczy Zamawiającemu poświadczoną za zgodność z oryginałem kopię zawartej umowy o </w:t>
      </w:r>
      <w:r w:rsidR="006F2BB2" w:rsidRPr="00660300">
        <w:rPr>
          <w:rFonts w:asciiTheme="majorHAnsi" w:hAnsiTheme="majorHAnsi" w:cstheme="majorHAnsi"/>
          <w:color w:val="262626" w:themeColor="text1" w:themeTint="D9"/>
          <w:sz w:val="20"/>
        </w:rPr>
        <w:t>podwykonawstwo</w:t>
      </w:r>
      <w:r w:rsidRPr="00660300">
        <w:rPr>
          <w:rFonts w:asciiTheme="majorHAnsi" w:hAnsiTheme="majorHAnsi" w:cstheme="majorHAnsi"/>
          <w:color w:val="262626" w:themeColor="text1" w:themeTint="D9"/>
          <w:sz w:val="20"/>
        </w:rPr>
        <w:t xml:space="preserve"> lub jej zmiany, której przedmiotem są dostawy lub usługi, w przypadku umów o wartości większej niż 50 000,- zł.</w:t>
      </w:r>
    </w:p>
    <w:p w14:paraId="359EEEBF" w14:textId="77777777" w:rsidR="00660300" w:rsidRPr="00660300" w:rsidRDefault="00660300">
      <w:pPr>
        <w:pStyle w:val="Tekstpodstawowywcity3"/>
        <w:numPr>
          <w:ilvl w:val="0"/>
          <w:numId w:val="34"/>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Zapłata wynagrodzenia Wykonawcy będzie następować w ciągu 30 dni od daty dostarczenia faktury do siedziby Zamawiającego wraz z dowodami zapłaty potwierdzającymi terminową zapłatę wymagalnego wynagrodzenia Podwykonawcom z zastrzeżeniem ust. 11a, w szczególności oświadczenie Podwykonawcy podpisane z taką samą datą co złożona przez Wykonawcę faktura, w którym zawarte będą następujące informacje, aktualne na dzień złożenia oświadczenia:</w:t>
      </w:r>
    </w:p>
    <w:p w14:paraId="2D39D9F3" w14:textId="77777777" w:rsidR="00660300" w:rsidRPr="00660300" w:rsidRDefault="00660300">
      <w:pPr>
        <w:pStyle w:val="Tekstpodstawowywcity3"/>
        <w:numPr>
          <w:ilvl w:val="1"/>
          <w:numId w:val="34"/>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za jaką zostały wykonane roboty od początku obowiązywania umowy o podwykonawstwo,</w:t>
      </w:r>
    </w:p>
    <w:p w14:paraId="1F6AFA79" w14:textId="77777777" w:rsidR="00660300" w:rsidRPr="00660300" w:rsidRDefault="00660300">
      <w:pPr>
        <w:pStyle w:val="Tekstpodstawowywcity3"/>
        <w:numPr>
          <w:ilvl w:val="1"/>
          <w:numId w:val="34"/>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dokonanych wypłat od początku obowiązywania umowy o podwykonawstwo,</w:t>
      </w:r>
    </w:p>
    <w:p w14:paraId="6617BA76" w14:textId="77777777" w:rsidR="00660300" w:rsidRPr="00660300" w:rsidRDefault="00660300">
      <w:pPr>
        <w:pStyle w:val="Tekstpodstawowywcity3"/>
        <w:numPr>
          <w:ilvl w:val="1"/>
          <w:numId w:val="34"/>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na jaką podwykonawca złożył faktury Wykonawcy od początku obowiązywania umowy o podwykonawstwo,</w:t>
      </w:r>
    </w:p>
    <w:p w14:paraId="37593E26" w14:textId="77777777" w:rsidR="00660300" w:rsidRPr="00660300" w:rsidRDefault="00660300">
      <w:pPr>
        <w:pStyle w:val="Tekstpodstawowywcity3"/>
        <w:numPr>
          <w:ilvl w:val="1"/>
          <w:numId w:val="34"/>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nie są jeszcze wymagalne,</w:t>
      </w:r>
    </w:p>
    <w:p w14:paraId="75B20640" w14:textId="77777777" w:rsidR="00660300" w:rsidRPr="00660300" w:rsidRDefault="00660300">
      <w:pPr>
        <w:pStyle w:val="Tekstpodstawowywcity3"/>
        <w:numPr>
          <w:ilvl w:val="1"/>
          <w:numId w:val="34"/>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są wymagalne i jeszcze nieopłacone.</w:t>
      </w:r>
    </w:p>
    <w:p w14:paraId="49A6CC45" w14:textId="77777777" w:rsidR="00660300" w:rsidRPr="00660300" w:rsidRDefault="00660300" w:rsidP="00660300">
      <w:pPr>
        <w:pStyle w:val="Tekstpodstawowywcity3"/>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11a.Końcowa zapłata wynagrodzenia na podstawie faktury końcowej będzie następować po przedłożeniu końcowego oświadczenia Wykonawcy i Podwykonawców o ich całkowitym wzajemnym rozliczeniu.</w:t>
      </w:r>
    </w:p>
    <w:p w14:paraId="1EF75932" w14:textId="77777777" w:rsidR="00660300" w:rsidRPr="00660300" w:rsidRDefault="00660300">
      <w:pPr>
        <w:pStyle w:val="Tekstpodstawowywcity3"/>
        <w:numPr>
          <w:ilvl w:val="0"/>
          <w:numId w:val="34"/>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Podwykonawcy przez Wykonawcę nie może być dłuższy niż 21 dni od daty doręczenia Wykonawcy faktury przez Podwykonawcę.</w:t>
      </w:r>
    </w:p>
    <w:p w14:paraId="12259CBF" w14:textId="77777777" w:rsidR="00660300" w:rsidRPr="00660300" w:rsidRDefault="00660300">
      <w:pPr>
        <w:pStyle w:val="Tekstpodstawowywcity3"/>
        <w:numPr>
          <w:ilvl w:val="0"/>
          <w:numId w:val="34"/>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zapłaci Zamawiającemu kary umowne z tytułu:</w:t>
      </w:r>
    </w:p>
    <w:p w14:paraId="47FB0D19"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braku zapłaty lub zwłoki w zapłacie wynagrodzenia należnego Podwykonawcy</w:t>
      </w:r>
      <w:r w:rsidRPr="00660300">
        <w:rPr>
          <w:rFonts w:asciiTheme="majorHAnsi" w:hAnsiTheme="majorHAnsi" w:cstheme="majorHAnsi"/>
          <w:i/>
          <w:iCs/>
          <w:color w:val="262626" w:themeColor="text1" w:themeTint="D9"/>
        </w:rPr>
        <w:t xml:space="preserve"> </w:t>
      </w:r>
      <w:r w:rsidRPr="00660300">
        <w:rPr>
          <w:rFonts w:asciiTheme="majorHAnsi" w:hAnsiTheme="majorHAnsi" w:cstheme="majorHAnsi"/>
          <w:color w:val="262626" w:themeColor="text1" w:themeTint="D9"/>
        </w:rPr>
        <w:t xml:space="preserve">w wysokości </w:t>
      </w:r>
      <w:r w:rsidRPr="00660300">
        <w:rPr>
          <w:rFonts w:asciiTheme="majorHAnsi" w:hAnsiTheme="majorHAnsi" w:cstheme="majorHAnsi"/>
          <w:b/>
          <w:color w:val="262626" w:themeColor="text1" w:themeTint="D9"/>
        </w:rPr>
        <w:t xml:space="preserve">2000,- </w:t>
      </w:r>
      <w:r w:rsidRPr="00660300">
        <w:rPr>
          <w:rFonts w:asciiTheme="majorHAnsi" w:hAnsiTheme="majorHAnsi" w:cstheme="majorHAnsi"/>
          <w:color w:val="262626" w:themeColor="text1" w:themeTint="D9"/>
        </w:rPr>
        <w:t>zł za każdy rozpoczęty dzień zwłoki w stosunku do terminu określonego w umowie o podwykonawstwo,</w:t>
      </w:r>
    </w:p>
    <w:p w14:paraId="05325D64"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do zaakceptowania projektu umowy o podwykonawstwo, której przedmiotem są roboty budowlane, lub projektu jej zmian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xml:space="preserve">,- </w:t>
      </w:r>
      <w:proofErr w:type="gramStart"/>
      <w:r w:rsidRPr="00660300">
        <w:rPr>
          <w:rFonts w:asciiTheme="majorHAnsi" w:hAnsiTheme="majorHAnsi" w:cstheme="majorHAnsi"/>
          <w:color w:val="262626" w:themeColor="text1" w:themeTint="D9"/>
        </w:rPr>
        <w:t>zł ,</w:t>
      </w:r>
      <w:proofErr w:type="gramEnd"/>
    </w:p>
    <w:p w14:paraId="7835689E"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poświadczonej za zgodność z oryginałem kopii umowy o podwykonawstwo lub jej zmiany lub nieprzedłożenia kopii zawartej umowy o podwykonawstwo w terminie, o którym mowa w ust. 9 i 10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w:t>
      </w:r>
    </w:p>
    <w:p w14:paraId="33FB6471"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braku zmiany umowy o podwykonawstwo w zakresie terminu zapłaty, pomimo zastrzeżeń Zamawiającego,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xml:space="preserve">,- zł, </w:t>
      </w:r>
    </w:p>
    <w:p w14:paraId="4E492462"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za realizację Umowy przy udziale nieujawnionych Podwykonawców w wysokości </w:t>
      </w:r>
      <w:r w:rsidRPr="00660300">
        <w:rPr>
          <w:rFonts w:asciiTheme="majorHAnsi" w:hAnsiTheme="majorHAnsi" w:cstheme="majorHAnsi"/>
          <w:b/>
          <w:color w:val="262626" w:themeColor="text1" w:themeTint="D9"/>
        </w:rPr>
        <w:t>15 000,-</w:t>
      </w:r>
      <w:r w:rsidRPr="00660300">
        <w:rPr>
          <w:rFonts w:asciiTheme="majorHAnsi" w:hAnsiTheme="majorHAnsi" w:cstheme="majorHAnsi"/>
          <w:color w:val="262626" w:themeColor="text1" w:themeTint="D9"/>
        </w:rPr>
        <w:t xml:space="preserve"> zł za każdorazowy fakt nieujawnienia Podwykonawcy.</w:t>
      </w:r>
    </w:p>
    <w:p w14:paraId="67059B91" w14:textId="77777777" w:rsidR="00660300" w:rsidRPr="00660300" w:rsidRDefault="00660300">
      <w:pPr>
        <w:widowControl/>
        <w:numPr>
          <w:ilvl w:val="0"/>
          <w:numId w:val="34"/>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ponosi pełną odpowiedzialność za właściwe i terminowe wykonanie całego Przedmiotu Umowy, w tym także odpowiedzialność za jakość, terminowość oraz bezpieczeństwo realizowanych zobowiązań wynikających z umów o podwykonawstwo.</w:t>
      </w:r>
    </w:p>
    <w:p w14:paraId="5D2DECF4" w14:textId="77777777" w:rsidR="00660300" w:rsidRPr="00660300" w:rsidRDefault="00660300">
      <w:pPr>
        <w:widowControl/>
        <w:numPr>
          <w:ilvl w:val="0"/>
          <w:numId w:val="34"/>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odpowiada za działania i zaniechania Podwykonawców i ich pracowników jak za działania i zaniechania własne.</w:t>
      </w:r>
    </w:p>
    <w:p w14:paraId="1CC9E4D1" w14:textId="77777777" w:rsidR="00C50865" w:rsidRPr="00660300" w:rsidRDefault="00C50865" w:rsidP="0040216E">
      <w:pPr>
        <w:shd w:val="clear" w:color="auto" w:fill="FFFFFF"/>
        <w:spacing w:line="276" w:lineRule="auto"/>
        <w:jc w:val="center"/>
        <w:rPr>
          <w:rFonts w:asciiTheme="majorHAnsi" w:hAnsiTheme="majorHAnsi" w:cstheme="majorHAnsi"/>
          <w:b/>
          <w:color w:val="000000"/>
        </w:rPr>
      </w:pPr>
    </w:p>
    <w:p w14:paraId="0B817338" w14:textId="0940FA2A" w:rsidR="0040216E" w:rsidRPr="00F2249D" w:rsidRDefault="0040216E" w:rsidP="0022751F">
      <w:pPr>
        <w:shd w:val="clear" w:color="auto" w:fill="FFFFFF"/>
        <w:spacing w:line="276" w:lineRule="auto"/>
        <w:ind w:left="-284"/>
        <w:jc w:val="center"/>
        <w:rPr>
          <w:rFonts w:asciiTheme="majorHAnsi" w:hAnsiTheme="majorHAnsi" w:cstheme="majorHAnsi"/>
          <w:b/>
          <w:color w:val="000000"/>
        </w:rPr>
      </w:pPr>
      <w:r w:rsidRPr="00F2249D">
        <w:rPr>
          <w:rFonts w:asciiTheme="majorHAnsi" w:hAnsiTheme="majorHAnsi" w:cstheme="majorHAnsi"/>
          <w:b/>
          <w:color w:val="000000"/>
        </w:rPr>
        <w:t>§ 5</w:t>
      </w:r>
    </w:p>
    <w:p w14:paraId="002DECFC" w14:textId="77777777" w:rsidR="0040216E" w:rsidRPr="0016152C" w:rsidRDefault="0040216E" w:rsidP="0040216E">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Oświadczenia, odpowiedzialność i obowiązki Wykonawcy</w:t>
      </w:r>
    </w:p>
    <w:p w14:paraId="7CE93784" w14:textId="77777777" w:rsidR="0040216E" w:rsidRPr="0016152C" w:rsidRDefault="0040216E" w:rsidP="002B5644">
      <w:pPr>
        <w:autoSpaceDN w:val="0"/>
        <w:adjustRightInd w:val="0"/>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W zakresie realizacji przedmiotu umowy Wykonawca zobowiązany jest do:</w:t>
      </w:r>
    </w:p>
    <w:p w14:paraId="1B93EA6A" w14:textId="6751169F" w:rsidR="0040216E" w:rsidRPr="0016152C" w:rsidRDefault="0040216E">
      <w:pPr>
        <w:pStyle w:val="Akapitzlist"/>
        <w:numPr>
          <w:ilvl w:val="0"/>
          <w:numId w:val="20"/>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Prawidłowego wykonania przedmiotu umowy zgodnie z</w:t>
      </w:r>
      <w:r w:rsidR="005D4644" w:rsidRPr="0016152C">
        <w:rPr>
          <w:rFonts w:asciiTheme="majorHAnsi" w:eastAsia="ComicSansMS,Bold" w:hAnsiTheme="majorHAnsi" w:cstheme="majorHAnsi"/>
          <w:color w:val="262626"/>
        </w:rPr>
        <w:t xml:space="preserve"> SWZ,</w:t>
      </w:r>
      <w:r w:rsidRPr="0016152C">
        <w:rPr>
          <w:rFonts w:asciiTheme="majorHAnsi" w:eastAsia="ComicSansMS,Bold" w:hAnsiTheme="majorHAnsi" w:cstheme="majorHAnsi"/>
          <w:color w:val="262626"/>
        </w:rPr>
        <w:t xml:space="preserve"> </w:t>
      </w:r>
      <w:r w:rsidR="00686426" w:rsidRPr="0016152C">
        <w:rPr>
          <w:rFonts w:asciiTheme="majorHAnsi" w:eastAsia="ComicSansMS,Bold" w:hAnsiTheme="majorHAnsi" w:cstheme="majorHAnsi"/>
          <w:color w:val="262626"/>
        </w:rPr>
        <w:t>przedmiarami prac</w:t>
      </w:r>
      <w:r w:rsidRPr="0016152C">
        <w:rPr>
          <w:rFonts w:asciiTheme="majorHAnsi" w:eastAsia="ComicSansMS,Bold" w:hAnsiTheme="majorHAnsi" w:cstheme="majorHAnsi"/>
          <w:color w:val="262626"/>
        </w:rPr>
        <w:t xml:space="preserve"> oraz z </w:t>
      </w:r>
      <w:r w:rsidR="00AE3548" w:rsidRPr="0016152C">
        <w:rPr>
          <w:rFonts w:asciiTheme="majorHAnsi" w:eastAsia="ComicSansMS,Bold" w:hAnsiTheme="majorHAnsi" w:cstheme="majorHAnsi"/>
          <w:color w:val="262626"/>
        </w:rPr>
        <w:t>aktualnie obowiązującymi</w:t>
      </w:r>
      <w:r w:rsidRPr="0016152C">
        <w:rPr>
          <w:rFonts w:asciiTheme="majorHAnsi" w:eastAsia="ComicSansMS,Bold" w:hAnsiTheme="majorHAnsi" w:cstheme="majorHAnsi"/>
          <w:color w:val="262626"/>
        </w:rPr>
        <w:t xml:space="preserve"> polskimi normami, polskim prawem budowlanym, zasadami wiedzy technicznej.</w:t>
      </w:r>
    </w:p>
    <w:p w14:paraId="73AA73F1" w14:textId="28911B53" w:rsidR="0040216E" w:rsidRPr="0016152C" w:rsidRDefault="0040216E">
      <w:pPr>
        <w:pStyle w:val="Akapitzlist"/>
        <w:numPr>
          <w:ilvl w:val="0"/>
          <w:numId w:val="20"/>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Urządzenia placu budowy i gospodarowania nim od czasu jego przejęcia od Zamawiającego do czasu wykonania i odbioru przedmiotu umowy, tj. do dnia podpisania końcowego protokołu odbioru inwestycji przez Zamawiającego oraz ponoszenie odpowiedzialności za szkody powstałe na tym terenie. </w:t>
      </w:r>
    </w:p>
    <w:p w14:paraId="6D2EEC52" w14:textId="5E0DAB26" w:rsidR="0040216E" w:rsidRPr="0016152C" w:rsidRDefault="0040216E">
      <w:pPr>
        <w:pStyle w:val="Akapitzlist"/>
        <w:numPr>
          <w:ilvl w:val="0"/>
          <w:numId w:val="20"/>
        </w:numPr>
        <w:suppressAutoHyphens w:val="0"/>
        <w:autoSpaceDN w:val="0"/>
        <w:adjustRightInd w:val="0"/>
        <w:ind w:left="284" w:hanging="284"/>
        <w:jc w:val="both"/>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Opracowani</w:t>
      </w:r>
      <w:r w:rsidR="00376D6A" w:rsidRPr="0016152C">
        <w:rPr>
          <w:rFonts w:asciiTheme="majorHAnsi" w:eastAsia="ComicSansMS,Bold" w:hAnsiTheme="majorHAnsi" w:cstheme="majorHAnsi"/>
          <w:b/>
          <w:bCs/>
          <w:color w:val="262626"/>
        </w:rPr>
        <w:t>a</w:t>
      </w:r>
      <w:r w:rsidRPr="0016152C">
        <w:rPr>
          <w:rFonts w:asciiTheme="majorHAnsi" w:eastAsia="ComicSansMS,Bold" w:hAnsiTheme="majorHAnsi" w:cstheme="majorHAnsi"/>
          <w:b/>
          <w:bCs/>
          <w:color w:val="262626"/>
        </w:rPr>
        <w:t xml:space="preserve"> Planu BIOZ – 2 egz. i dostarczenia Zamawiającemu wraz z Kosztorysem (forma szczegółowa) najpóźniej w dniu podpisania umowy, przed jej podpisaniem</w:t>
      </w:r>
      <w:r w:rsidR="0022668F">
        <w:rPr>
          <w:rFonts w:asciiTheme="majorHAnsi" w:eastAsia="ComicSansMS,Bold" w:hAnsiTheme="majorHAnsi" w:cstheme="majorHAnsi"/>
          <w:b/>
          <w:bCs/>
          <w:color w:val="262626"/>
        </w:rPr>
        <w:t xml:space="preserve"> (jeżeli dotyczy)</w:t>
      </w:r>
      <w:r w:rsidRPr="0016152C">
        <w:rPr>
          <w:rFonts w:asciiTheme="majorHAnsi" w:eastAsia="ComicSansMS,Bold" w:hAnsiTheme="majorHAnsi" w:cstheme="majorHAnsi"/>
          <w:b/>
          <w:bCs/>
          <w:color w:val="262626"/>
        </w:rPr>
        <w:t xml:space="preserve">. </w:t>
      </w:r>
    </w:p>
    <w:p w14:paraId="3C2CE4B9" w14:textId="641F73A4" w:rsidR="0040216E" w:rsidRPr="0016152C" w:rsidRDefault="0040216E">
      <w:pPr>
        <w:pStyle w:val="Akapitzlist"/>
        <w:numPr>
          <w:ilvl w:val="0"/>
          <w:numId w:val="20"/>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Utrzymania na swój koszt dla celów budowy (podłączenia, podliczniki) doprowadzenia wody</w:t>
      </w:r>
      <w:r w:rsidR="0039148A" w:rsidRPr="0016152C">
        <w:rPr>
          <w:rFonts w:asciiTheme="majorHAnsi" w:eastAsia="ComicSansMS,Bold" w:hAnsiTheme="majorHAnsi" w:cstheme="majorHAnsi"/>
          <w:color w:val="262626"/>
        </w:rPr>
        <w:t xml:space="preserve"> i</w:t>
      </w:r>
      <w:r w:rsidRPr="0016152C">
        <w:rPr>
          <w:rFonts w:asciiTheme="majorHAnsi" w:eastAsia="ComicSansMS,Bold" w:hAnsiTheme="majorHAnsi" w:cstheme="majorHAnsi"/>
          <w:color w:val="262626"/>
        </w:rPr>
        <w:t xml:space="preserve"> energii elektrycznej</w:t>
      </w:r>
      <w:r w:rsidR="00B72266" w:rsidRPr="0016152C">
        <w:rPr>
          <w:rFonts w:asciiTheme="majorHAnsi" w:eastAsia="ComicSansMS,Bold" w:hAnsiTheme="majorHAnsi" w:cstheme="majorHAnsi"/>
          <w:color w:val="262626"/>
        </w:rPr>
        <w:t xml:space="preserve"> ewentualnego </w:t>
      </w:r>
      <w:r w:rsidRPr="0016152C">
        <w:rPr>
          <w:rFonts w:asciiTheme="majorHAnsi" w:eastAsia="ComicSansMS,Bold" w:hAnsiTheme="majorHAnsi" w:cstheme="majorHAnsi"/>
          <w:color w:val="262626"/>
        </w:rPr>
        <w:t>ogrodzenia terenu budowy, zapewnienia ochrony znajdującego się na nim mienia oraz warunków bezpieczeństwa.</w:t>
      </w:r>
    </w:p>
    <w:p w14:paraId="214F6C71" w14:textId="4689384E" w:rsidR="0040216E" w:rsidRPr="0016152C" w:rsidRDefault="0040216E">
      <w:pPr>
        <w:pStyle w:val="Akapitzlist"/>
        <w:numPr>
          <w:ilvl w:val="0"/>
          <w:numId w:val="20"/>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Uregulowania należności za dostawę mediów niezbędnych do realizacji zamówienia.  </w:t>
      </w:r>
    </w:p>
    <w:p w14:paraId="7EFFFFB7" w14:textId="3520F692" w:rsidR="0040216E" w:rsidRPr="0016152C" w:rsidRDefault="0040216E">
      <w:pPr>
        <w:pStyle w:val="Akapitzlist"/>
        <w:numPr>
          <w:ilvl w:val="0"/>
          <w:numId w:val="20"/>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Prowadzenia robót w sposób nie powodujący szkód, w tym zagrożenia bezpieczeństwa ludzi i mienia oraz zapewniający ochronę uzasadnionych interesów osób trzecich, pod rygorem odpowiedzialności cywilnej za powstałe szkody obciąża Wykonawcę. </w:t>
      </w:r>
    </w:p>
    <w:p w14:paraId="3E02196D" w14:textId="71CE8AEB" w:rsidR="0040216E" w:rsidRPr="0016152C" w:rsidRDefault="0040216E">
      <w:pPr>
        <w:pStyle w:val="Akapitzlist"/>
        <w:numPr>
          <w:ilvl w:val="0"/>
          <w:numId w:val="20"/>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W przypadku zniszczenia lub uszkodzenia obiektów istniejących w toku realizacji zamówienia – naprawienia ich, bądź doprowadzenia do stanu pierwotnego.</w:t>
      </w:r>
    </w:p>
    <w:p w14:paraId="71962D82" w14:textId="280DD735" w:rsidR="0040216E" w:rsidRPr="0016152C" w:rsidRDefault="0040216E">
      <w:pPr>
        <w:pStyle w:val="Default"/>
        <w:numPr>
          <w:ilvl w:val="0"/>
          <w:numId w:val="20"/>
        </w:numPr>
        <w:shd w:val="clear" w:color="auto" w:fill="FFFFFF"/>
        <w:ind w:left="284" w:hanging="284"/>
        <w:jc w:val="both"/>
        <w:rPr>
          <w:rFonts w:asciiTheme="majorHAnsi" w:eastAsia="Calibri" w:hAnsiTheme="majorHAnsi" w:cstheme="majorHAnsi"/>
          <w:sz w:val="20"/>
          <w:szCs w:val="20"/>
        </w:rPr>
      </w:pPr>
      <w:r w:rsidRPr="0016152C">
        <w:rPr>
          <w:rFonts w:asciiTheme="majorHAnsi" w:eastAsia="ComicSansMS,Bold" w:hAnsiTheme="majorHAnsi" w:cstheme="majorHAnsi"/>
          <w:sz w:val="20"/>
          <w:szCs w:val="20"/>
        </w:rPr>
        <w:t xml:space="preserve">Umożliwienia wstępu na teren budowy pracownikom organów powiatowego nadzoru budowlanego, do których należy wykonywanie zadań określonych ustawą Prawo Budowlane oraz do udostępnienia im danych i informacji wymaganych ustawami. </w:t>
      </w:r>
    </w:p>
    <w:p w14:paraId="295CB5EF" w14:textId="42217D2C" w:rsidR="0040216E" w:rsidRPr="0016152C" w:rsidRDefault="0040216E">
      <w:pPr>
        <w:pStyle w:val="Akapitzlist"/>
        <w:numPr>
          <w:ilvl w:val="0"/>
          <w:numId w:val="20"/>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Koordynowani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działań zapobiegających zagrożeniom zdrowia i życia oraz zapewniających przestrzeganie podczas realizacji robót przepisów i zasad bezpieczeństwa pracy, a także przepisów </w:t>
      </w:r>
      <w:r w:rsidRPr="0016152C">
        <w:rPr>
          <w:rFonts w:asciiTheme="majorHAnsi" w:eastAsia="ComicSansMS,Bold" w:hAnsiTheme="majorHAnsi" w:cstheme="majorHAnsi"/>
          <w:color w:val="262626"/>
        </w:rPr>
        <w:br/>
        <w:t xml:space="preserve">i zasad bezpieczeństwa w zakresie ochrony przeciwpożarowej. </w:t>
      </w:r>
    </w:p>
    <w:p w14:paraId="64BC6644" w14:textId="3DEF92CE"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Zapewnieni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środków do udzielania pierwszej pomocy oraz ustalenie zasad powiadamiania </w:t>
      </w:r>
      <w:r w:rsidRPr="0016152C">
        <w:rPr>
          <w:rFonts w:asciiTheme="majorHAnsi" w:eastAsia="ComicSansMS,Bold" w:hAnsiTheme="majorHAnsi" w:cstheme="majorHAnsi"/>
          <w:color w:val="262626"/>
        </w:rPr>
        <w:br/>
        <w:t>i organizacji alarmowania w razie wypadku lub zagrożenia pożarowego.</w:t>
      </w:r>
    </w:p>
    <w:p w14:paraId="2AAC33BE" w14:textId="1EA99B3D"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Wstrzymania robót budowlanych w przypadku stwierdzenia możliwości powstania zagrożenia dla zdrowia lub życia jak również mienia oraz bezzwłoczne wezwanie właściwych służb ratowniczych lub policji i powiadomienie Zamawiającego. </w:t>
      </w:r>
    </w:p>
    <w:p w14:paraId="2B49CF39" w14:textId="20F55004"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Zgłaszania Zamawiającemu do odbioru wykonanych robót ulegających zakryciu bądź zanikających</w:t>
      </w:r>
      <w:r w:rsidR="00CD1BAA" w:rsidRPr="0016152C">
        <w:rPr>
          <w:rFonts w:asciiTheme="majorHAnsi" w:eastAsia="ComicSansMS,Bold" w:hAnsiTheme="majorHAnsi" w:cstheme="majorHAnsi"/>
          <w:color w:val="262626"/>
        </w:rPr>
        <w:t xml:space="preserve">, na które będą </w:t>
      </w:r>
      <w:bookmarkStart w:id="6" w:name="_Hlk132105011"/>
      <w:r w:rsidR="00CD1BAA" w:rsidRPr="0016152C">
        <w:rPr>
          <w:rFonts w:asciiTheme="majorHAnsi" w:eastAsia="ComicSansMS,Bold" w:hAnsiTheme="majorHAnsi" w:cstheme="majorHAnsi"/>
          <w:color w:val="262626"/>
        </w:rPr>
        <w:t>sporządzane protokoły częściowe odbioru robót ulegających zakryciu lub zanikających</w:t>
      </w:r>
      <w:bookmarkEnd w:id="6"/>
      <w:r w:rsidR="00CD1BAA"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499F9752" w14:textId="25E83543"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Przekazania do wglądu Zamawiającego atestów i certyfikatów na materiały wbudowane oraz pozostałych dokumentów wymaganych prawem budowlanym – przed wbudowaniem. </w:t>
      </w:r>
    </w:p>
    <w:p w14:paraId="79A5A81F" w14:textId="001D6358"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6152C">
        <w:rPr>
          <w:rFonts w:asciiTheme="majorHAnsi" w:eastAsia="ComicSansMS,Bold" w:hAnsiTheme="majorHAnsi" w:cstheme="majorHAnsi"/>
          <w:color w:val="262626"/>
        </w:rPr>
        <w:t xml:space="preserve">Zgłoszenia </w:t>
      </w:r>
      <w:r w:rsidR="0039148A" w:rsidRPr="0016152C">
        <w:rPr>
          <w:rFonts w:asciiTheme="majorHAnsi" w:eastAsia="ComicSansMS,Bold" w:hAnsiTheme="majorHAnsi" w:cstheme="majorHAnsi"/>
          <w:color w:val="262626"/>
        </w:rPr>
        <w:t xml:space="preserve">robót objętych przedmiotem </w:t>
      </w:r>
      <w:r w:rsidR="00B62E9B" w:rsidRPr="0016152C">
        <w:rPr>
          <w:rFonts w:asciiTheme="majorHAnsi" w:eastAsia="ComicSansMS,Bold" w:hAnsiTheme="majorHAnsi" w:cstheme="majorHAnsi"/>
          <w:color w:val="262626"/>
        </w:rPr>
        <w:t>zamówienia do</w:t>
      </w:r>
      <w:r w:rsidRPr="0016152C">
        <w:rPr>
          <w:rFonts w:asciiTheme="majorHAnsi" w:eastAsia="ComicSansMS,Bold" w:hAnsiTheme="majorHAnsi" w:cstheme="majorHAnsi"/>
          <w:color w:val="262626"/>
        </w:rPr>
        <w:t xml:space="preserve"> odbioru pismem, uczestniczenia w czynnościach odbioru i zapewnienia usunięcia stwierdzonych wad</w:t>
      </w:r>
      <w:r w:rsidRPr="0016152C">
        <w:rPr>
          <w:rFonts w:asciiTheme="majorHAnsi" w:eastAsia="ComicSansMS,Bold" w:hAnsiTheme="majorHAnsi" w:cstheme="majorHAnsi"/>
          <w:color w:val="262626" w:themeColor="text1" w:themeTint="D9"/>
        </w:rPr>
        <w:t xml:space="preserve">. </w:t>
      </w:r>
    </w:p>
    <w:p w14:paraId="632FA0B9" w14:textId="2657B6E7"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Utrzymania na bieżąco ładu i porządku na terenie budowy w trakcie prowadzenia robót oraz usuwania na bieżąco zbędnych materiałów, odpadów i śmieci. </w:t>
      </w:r>
    </w:p>
    <w:p w14:paraId="3535D5F7" w14:textId="4C4ADB06"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Uporządkowania całego terenu zajętego na prowadzenie robót związanych z robotami budowlanymi. </w:t>
      </w:r>
    </w:p>
    <w:p w14:paraId="6D5E28C3" w14:textId="7BF2A686"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hAnsiTheme="majorHAnsi" w:cstheme="majorHAnsi"/>
          <w:b/>
          <w:bCs/>
          <w:color w:val="262626"/>
        </w:rPr>
        <w:t>Posiadania ubezpieczenia odpowiedzialności cywilnej w ramach prowadzonej działalności gospodarczej w zakresie realizowanym niniejszą umową przez okres nie krótszy niż od daty zawarcia niniejszej umowy do daty odbioru końcowego przedmiotu umowy.</w:t>
      </w:r>
      <w:r w:rsidRPr="0016152C">
        <w:rPr>
          <w:rFonts w:asciiTheme="majorHAnsi" w:hAnsiTheme="majorHAnsi" w:cstheme="majorHAnsi"/>
          <w:color w:val="262626"/>
        </w:rPr>
        <w:t xml:space="preserve"> Na każde żądanie Zamawiającego, Wykonawca jest obowiązany okazać aktualną opłaconą polisę ubezpieczeniową lub inny dokument potwierdzający posiadanie aktualnego ubezpieczenia. </w:t>
      </w:r>
      <w:r w:rsidRPr="0016152C">
        <w:rPr>
          <w:rFonts w:asciiTheme="majorHAnsi" w:hAnsiTheme="majorHAnsi" w:cstheme="majorHAnsi"/>
          <w:b/>
          <w:bCs/>
          <w:color w:val="262626"/>
        </w:rPr>
        <w:t>Ubezpieczenie winno obejmować pełen zakres od odpowiedzialności cywilnej z tytułu prowadzonej działalności – polisa OC lub polisy ubezpieczeniowe na łączną sumę ubezpieczenia obejmującą ww. odpowiedzialność Wykonawcy równą co najmniej wartości umowy.</w:t>
      </w:r>
      <w:r w:rsidRPr="0016152C">
        <w:rPr>
          <w:rFonts w:asciiTheme="majorHAnsi" w:hAnsiTheme="majorHAnsi" w:cstheme="majorHAnsi"/>
          <w:color w:val="262626"/>
        </w:rPr>
        <w:t xml:space="preserve"> W okresie wykonywania robót budowlanych Wykonawca jest zobowiązany do zachowania ciągłości ubezpieczenia.</w:t>
      </w:r>
      <w:r w:rsidRPr="0016152C">
        <w:rPr>
          <w:rFonts w:asciiTheme="majorHAnsi" w:eastAsia="ComicSansMS,Bold" w:hAnsiTheme="majorHAnsi" w:cstheme="majorHAnsi"/>
          <w:color w:val="262626"/>
        </w:rPr>
        <w:t xml:space="preserve">  </w:t>
      </w:r>
      <w:r w:rsidRPr="0016152C">
        <w:rPr>
          <w:rFonts w:asciiTheme="majorHAnsi" w:hAnsiTheme="majorHAnsi" w:cstheme="majorHAnsi"/>
          <w:color w:val="262626"/>
        </w:rPr>
        <w:t xml:space="preserve">Wykonawca przedłoży Zamawiającemu kopię ww. polisy OC przed podpisaniem Umowy.  </w:t>
      </w:r>
    </w:p>
    <w:p w14:paraId="77E91965" w14:textId="09E299B6" w:rsidR="0040216E" w:rsidRPr="0016152C" w:rsidRDefault="0040216E">
      <w:pPr>
        <w:pStyle w:val="Akapitzlist"/>
        <w:numPr>
          <w:ilvl w:val="0"/>
          <w:numId w:val="20"/>
        </w:numPr>
        <w:tabs>
          <w:tab w:val="left" w:pos="-720"/>
        </w:tabs>
        <w:autoSpaceDE/>
        <w:ind w:left="284" w:hanging="426"/>
        <w:jc w:val="both"/>
        <w:rPr>
          <w:rFonts w:asciiTheme="majorHAnsi" w:hAnsiTheme="majorHAnsi" w:cstheme="majorHAnsi"/>
          <w:color w:val="000000"/>
        </w:rPr>
      </w:pPr>
      <w:r w:rsidRPr="0016152C">
        <w:rPr>
          <w:rFonts w:asciiTheme="majorHAnsi" w:hAnsiTheme="majorHAnsi" w:cstheme="majorHAnsi"/>
          <w:color w:val="000000"/>
        </w:rPr>
        <w:t>Wykonawca</w:t>
      </w:r>
      <w:r w:rsidR="00376D6A"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poniesie wszystkie koszty związane </w:t>
      </w:r>
      <w:r w:rsidR="00B72266" w:rsidRPr="0016152C">
        <w:rPr>
          <w:rFonts w:asciiTheme="majorHAnsi" w:hAnsiTheme="majorHAnsi" w:cstheme="majorHAnsi"/>
          <w:color w:val="000000"/>
        </w:rPr>
        <w:t xml:space="preserve">z </w:t>
      </w:r>
      <w:r w:rsidRPr="0016152C">
        <w:rPr>
          <w:rFonts w:asciiTheme="majorHAnsi" w:hAnsiTheme="majorHAnsi" w:cstheme="majorHAnsi"/>
          <w:color w:val="000000"/>
        </w:rPr>
        <w:t>dostawą materiałów</w:t>
      </w:r>
      <w:r w:rsidR="006F2BB2">
        <w:rPr>
          <w:rFonts w:asciiTheme="majorHAnsi" w:hAnsiTheme="majorHAnsi" w:cstheme="majorHAnsi"/>
          <w:color w:val="000000"/>
        </w:rPr>
        <w:t xml:space="preserve"> </w:t>
      </w:r>
      <w:r w:rsidRPr="0016152C">
        <w:rPr>
          <w:rFonts w:asciiTheme="majorHAnsi" w:hAnsiTheme="majorHAnsi" w:cstheme="majorHAnsi"/>
          <w:color w:val="000000"/>
        </w:rPr>
        <w:t>i urządzeń, sprzętu i siły roboczej niezbędnej dla zrealizowania całości zakresu przedmiotowego Umowy.</w:t>
      </w:r>
    </w:p>
    <w:p w14:paraId="44803951" w14:textId="2B258373" w:rsidR="0040216E" w:rsidRPr="0016152C" w:rsidRDefault="0040216E">
      <w:pPr>
        <w:pStyle w:val="Akapitzlist"/>
        <w:numPr>
          <w:ilvl w:val="0"/>
          <w:numId w:val="20"/>
        </w:numPr>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Usunięcia wad i usterek stwierdzonych przy odbiorze oraz w czasie trwania udzielonej gwarancji.</w:t>
      </w:r>
    </w:p>
    <w:p w14:paraId="0623BB8F" w14:textId="402931FF" w:rsidR="0040216E" w:rsidRPr="0016152C" w:rsidRDefault="0040216E">
      <w:pPr>
        <w:pStyle w:val="Akapitzlist"/>
        <w:numPr>
          <w:ilvl w:val="0"/>
          <w:numId w:val="20"/>
        </w:numPr>
        <w:tabs>
          <w:tab w:val="left" w:pos="-720"/>
        </w:tabs>
        <w:autoSpaceDE/>
        <w:ind w:left="284" w:hanging="426"/>
        <w:jc w:val="both"/>
        <w:rPr>
          <w:rFonts w:asciiTheme="majorHAnsi" w:hAnsiTheme="majorHAnsi" w:cstheme="majorHAnsi"/>
        </w:rPr>
      </w:pPr>
      <w:r w:rsidRPr="0016152C">
        <w:rPr>
          <w:rFonts w:asciiTheme="majorHAnsi" w:hAnsiTheme="majorHAnsi" w:cstheme="majorHAnsi"/>
        </w:rPr>
        <w:t xml:space="preserve">Wykonawca oświadcza, że na podstawie otrzymanych od Zamawiającego dokumentów oraz po zapoznaniu się na miejscu z terenem budowy, posiadł znajomość ogólnych i szczególnych warunków związanych z placem budowy i jego sąsiedztwem, sposobami realizacji, trudnościami mogącymi wyniknąć, ryzykiem i zakresem odpowiedzialności ściśle związanej z pracami będącymi Przedmiotem Umowy, również w zakresie bezpieczeństwa pracy.  </w:t>
      </w:r>
    </w:p>
    <w:p w14:paraId="23DF1C57" w14:textId="3E64748A" w:rsidR="0040216E" w:rsidRPr="0016152C" w:rsidRDefault="0040216E">
      <w:pPr>
        <w:pStyle w:val="Akapitzlist"/>
        <w:numPr>
          <w:ilvl w:val="0"/>
          <w:numId w:val="20"/>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color w:val="000000"/>
        </w:rPr>
        <w:t>Wykonawca oświadcza, że dokonał sprawdzenia zgodności przedmiarów robót ze stanem faktycznym oraz specyfikacją warunków zamówienia</w:t>
      </w:r>
      <w:r w:rsidR="00B72266"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i nie wnosi zastrzeżeń oraz nie stwierdza rozbieżności w przedmiotowych dokumentach. </w:t>
      </w:r>
    </w:p>
    <w:p w14:paraId="2DE72FEE" w14:textId="77777777" w:rsidR="0091110D" w:rsidRPr="0016152C" w:rsidRDefault="0040216E">
      <w:pPr>
        <w:pStyle w:val="Akapitzlist"/>
        <w:numPr>
          <w:ilvl w:val="0"/>
          <w:numId w:val="20"/>
        </w:numPr>
        <w:shd w:val="clear" w:color="auto" w:fill="FFFFFF"/>
        <w:ind w:left="284" w:hanging="426"/>
        <w:jc w:val="both"/>
        <w:rPr>
          <w:rFonts w:asciiTheme="majorHAnsi" w:hAnsiTheme="majorHAnsi" w:cstheme="majorHAnsi"/>
        </w:rPr>
      </w:pPr>
      <w:r w:rsidRPr="0016152C">
        <w:rPr>
          <w:rFonts w:asciiTheme="majorHAnsi" w:hAnsiTheme="majorHAnsi" w:cstheme="majorHAnsi"/>
          <w:color w:val="000000"/>
        </w:rPr>
        <w:t>Wykonawca po zapoznaniu się z warunkami lokalizacyjno-terenowymi placu budowy oraz uwarunkowaniam</w:t>
      </w:r>
      <w:r w:rsidR="0022269C" w:rsidRPr="0016152C">
        <w:rPr>
          <w:rFonts w:asciiTheme="majorHAnsi" w:hAnsiTheme="majorHAnsi" w:cstheme="majorHAnsi"/>
          <w:color w:val="000000"/>
        </w:rPr>
        <w:t>i </w:t>
      </w:r>
      <w:r w:rsidRPr="0016152C">
        <w:rPr>
          <w:rFonts w:asciiTheme="majorHAnsi" w:hAnsiTheme="majorHAnsi" w:cstheme="majorHAnsi"/>
          <w:color w:val="000000"/>
        </w:rPr>
        <w:t>uwzględnił</w:t>
      </w:r>
      <w:r w:rsidR="0022269C" w:rsidRPr="0016152C">
        <w:rPr>
          <w:rFonts w:asciiTheme="majorHAnsi" w:hAnsiTheme="majorHAnsi" w:cstheme="majorHAnsi"/>
          <w:color w:val="000000"/>
        </w:rPr>
        <w:t> </w:t>
      </w:r>
      <w:r w:rsidRPr="0016152C">
        <w:rPr>
          <w:rFonts w:asciiTheme="majorHAnsi" w:hAnsiTheme="majorHAnsi" w:cstheme="majorHAnsi"/>
          <w:color w:val="000000"/>
        </w:rPr>
        <w:t>je</w:t>
      </w:r>
      <w:r w:rsidR="0022269C" w:rsidRPr="0016152C">
        <w:rPr>
          <w:rFonts w:asciiTheme="majorHAnsi" w:hAnsiTheme="majorHAnsi" w:cstheme="majorHAnsi"/>
          <w:color w:val="000000"/>
        </w:rPr>
        <w:t> </w:t>
      </w:r>
      <w:r w:rsidRPr="0016152C">
        <w:rPr>
          <w:rFonts w:asciiTheme="majorHAnsi" w:hAnsiTheme="majorHAnsi" w:cstheme="majorHAnsi"/>
          <w:color w:val="000000"/>
        </w:rPr>
        <w:t>w</w:t>
      </w:r>
      <w:r w:rsidR="0022269C" w:rsidRPr="0016152C">
        <w:rPr>
          <w:rFonts w:asciiTheme="majorHAnsi" w:hAnsiTheme="majorHAnsi" w:cstheme="majorHAnsi"/>
          <w:color w:val="000000"/>
        </w:rPr>
        <w:t> </w:t>
      </w:r>
      <w:r w:rsidRPr="0016152C">
        <w:rPr>
          <w:rFonts w:asciiTheme="majorHAnsi" w:hAnsiTheme="majorHAnsi" w:cstheme="majorHAnsi"/>
          <w:color w:val="000000"/>
        </w:rPr>
        <w:t>wynagrodzeniu</w:t>
      </w:r>
      <w:r w:rsidR="0022269C" w:rsidRPr="0016152C">
        <w:rPr>
          <w:rFonts w:asciiTheme="majorHAnsi" w:hAnsiTheme="majorHAnsi" w:cstheme="majorHAnsi"/>
          <w:color w:val="000000"/>
        </w:rPr>
        <w:t>.</w:t>
      </w:r>
    </w:p>
    <w:p w14:paraId="414F02B5" w14:textId="744DE729" w:rsidR="0040216E" w:rsidRPr="0016152C" w:rsidRDefault="0040216E">
      <w:pPr>
        <w:pStyle w:val="Akapitzlist"/>
        <w:numPr>
          <w:ilvl w:val="0"/>
          <w:numId w:val="20"/>
        </w:numPr>
        <w:shd w:val="clear" w:color="auto" w:fill="FFFFFF"/>
        <w:ind w:left="284" w:hanging="426"/>
        <w:jc w:val="both"/>
        <w:rPr>
          <w:rFonts w:asciiTheme="majorHAnsi" w:hAnsiTheme="majorHAnsi" w:cstheme="majorHAnsi"/>
        </w:rPr>
      </w:pPr>
      <w:r w:rsidRPr="0016152C">
        <w:rPr>
          <w:rFonts w:asciiTheme="majorHAnsi" w:hAnsiTheme="majorHAnsi" w:cstheme="majorHAnsi"/>
        </w:rPr>
        <w:t>Wykonawca oświadcza, że rozważył wyszczególnione w niniejszej Umowie</w:t>
      </w:r>
      <w:r w:rsidR="00FF7481" w:rsidRPr="0016152C">
        <w:rPr>
          <w:rFonts w:asciiTheme="majorHAnsi" w:hAnsiTheme="majorHAnsi" w:cstheme="majorHAnsi"/>
        </w:rPr>
        <w:t xml:space="preserve">, przedmiarach </w:t>
      </w:r>
      <w:r w:rsidR="00B62E9B" w:rsidRPr="0016152C">
        <w:rPr>
          <w:rFonts w:asciiTheme="majorHAnsi" w:hAnsiTheme="majorHAnsi" w:cstheme="majorHAnsi"/>
        </w:rPr>
        <w:t>robót oraz</w:t>
      </w:r>
      <w:r w:rsidR="005D4644" w:rsidRPr="0016152C">
        <w:rPr>
          <w:rFonts w:asciiTheme="majorHAnsi" w:hAnsiTheme="majorHAnsi" w:cstheme="majorHAnsi"/>
        </w:rPr>
        <w:t xml:space="preserve"> SWZ </w:t>
      </w:r>
      <w:r w:rsidRPr="0016152C">
        <w:rPr>
          <w:rFonts w:asciiTheme="majorHAnsi" w:hAnsiTheme="majorHAnsi" w:cstheme="majorHAnsi"/>
        </w:rPr>
        <w:t xml:space="preserve">warunki realizacji robót i wynikające z nich koszty oraz inne okoliczności niezbędne dla zrealizowania </w:t>
      </w:r>
      <w:r w:rsidR="00815CF5" w:rsidRPr="0016152C">
        <w:rPr>
          <w:rFonts w:asciiTheme="majorHAnsi" w:hAnsiTheme="majorHAnsi" w:cstheme="majorHAnsi"/>
        </w:rPr>
        <w:t>Przedmiotu Umowy</w:t>
      </w:r>
      <w:r w:rsidRPr="0016152C">
        <w:rPr>
          <w:rFonts w:asciiTheme="majorHAnsi" w:hAnsiTheme="majorHAnsi" w:cstheme="majorHAnsi"/>
        </w:rPr>
        <w:t>.</w:t>
      </w:r>
    </w:p>
    <w:p w14:paraId="0F27B013" w14:textId="2244283F" w:rsidR="0040216E" w:rsidRPr="0016152C" w:rsidRDefault="0040216E">
      <w:pPr>
        <w:pStyle w:val="Akapitzlist"/>
        <w:numPr>
          <w:ilvl w:val="0"/>
          <w:numId w:val="20"/>
        </w:numPr>
        <w:shd w:val="clear" w:color="auto" w:fill="FFFFFF"/>
        <w:ind w:left="284" w:hanging="426"/>
        <w:jc w:val="both"/>
        <w:rPr>
          <w:rFonts w:asciiTheme="majorHAnsi" w:hAnsiTheme="majorHAnsi" w:cstheme="majorHAnsi"/>
        </w:rPr>
      </w:pPr>
      <w:r w:rsidRPr="0016152C">
        <w:rPr>
          <w:rFonts w:asciiTheme="majorHAnsi" w:hAnsiTheme="majorHAnsi" w:cstheme="majorHAnsi"/>
        </w:rPr>
        <w:t>Ponadto Wykonawca oświadcza, że dysponuje środkami technicznymi, finansowymi i organizacyjnymi umożliwiającymi należyte, terminowe i zgodne z Umową wykonanie całości zobowiązań opisanych w niniejszej Umowie.</w:t>
      </w:r>
    </w:p>
    <w:p w14:paraId="3187C40B" w14:textId="34915A77" w:rsidR="0040216E" w:rsidRPr="0016152C" w:rsidRDefault="0040216E">
      <w:pPr>
        <w:pStyle w:val="Akapitzlist"/>
        <w:numPr>
          <w:ilvl w:val="0"/>
          <w:numId w:val="20"/>
        </w:numPr>
        <w:shd w:val="clear" w:color="auto" w:fill="FFFFFF"/>
        <w:ind w:left="284" w:hanging="426"/>
        <w:jc w:val="both"/>
        <w:rPr>
          <w:rFonts w:asciiTheme="majorHAnsi" w:hAnsiTheme="majorHAnsi" w:cstheme="majorHAnsi"/>
          <w:strike/>
          <w:color w:val="000000"/>
        </w:rPr>
      </w:pPr>
      <w:r w:rsidRPr="0016152C">
        <w:rPr>
          <w:rFonts w:asciiTheme="majorHAnsi" w:hAnsiTheme="majorHAnsi" w:cstheme="majorHAnsi"/>
        </w:rPr>
        <w:t xml:space="preserve">Wykonawca będzie stosował </w:t>
      </w:r>
      <w:r w:rsidR="00B62E9B" w:rsidRPr="0016152C">
        <w:rPr>
          <w:rFonts w:asciiTheme="majorHAnsi" w:hAnsiTheme="majorHAnsi" w:cstheme="majorHAnsi"/>
        </w:rPr>
        <w:t>się do</w:t>
      </w:r>
      <w:r w:rsidRPr="0016152C">
        <w:rPr>
          <w:rFonts w:asciiTheme="majorHAnsi" w:hAnsiTheme="majorHAnsi" w:cstheme="majorHAnsi"/>
        </w:rPr>
        <w:t xml:space="preserve"> pisemnych zaleceń Zamawiającego przekazywanych w trakcie wykonywania Przedmiotu Umowy</w:t>
      </w:r>
      <w:r w:rsidRPr="0016152C">
        <w:rPr>
          <w:rFonts w:asciiTheme="majorHAnsi" w:hAnsiTheme="majorHAnsi" w:cstheme="majorHAnsi"/>
          <w:color w:val="000000"/>
        </w:rPr>
        <w:t>.</w:t>
      </w:r>
    </w:p>
    <w:p w14:paraId="407896EA" w14:textId="14D9E3D1" w:rsidR="0040216E" w:rsidRPr="0016152C" w:rsidRDefault="0040216E">
      <w:pPr>
        <w:pStyle w:val="Akapitzlist"/>
        <w:numPr>
          <w:ilvl w:val="0"/>
          <w:numId w:val="20"/>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rPr>
        <w:t xml:space="preserve">W przypadku możliwości wykonania zmian korzystnych dla </w:t>
      </w:r>
      <w:r w:rsidR="001D6C4B" w:rsidRPr="0016152C">
        <w:rPr>
          <w:rFonts w:asciiTheme="majorHAnsi" w:hAnsiTheme="majorHAnsi" w:cstheme="majorHAnsi"/>
        </w:rPr>
        <w:t>Zamawiającego</w:t>
      </w:r>
      <w:r w:rsidRPr="0016152C">
        <w:rPr>
          <w:rFonts w:asciiTheme="majorHAnsi" w:hAnsiTheme="majorHAnsi" w:cstheme="majorHAnsi"/>
        </w:rPr>
        <w:t xml:space="preserve"> z punktu widzenia przyszłej eksploatacji, Wykonawca złoży wniosek do Zamawiaj</w:t>
      </w:r>
      <w:r w:rsidRPr="0016152C">
        <w:rPr>
          <w:rFonts w:asciiTheme="majorHAnsi" w:eastAsia="TimesNewRoman" w:hAnsiTheme="majorHAnsi" w:cstheme="majorHAnsi"/>
        </w:rPr>
        <w:t>ą</w:t>
      </w:r>
      <w:r w:rsidRPr="0016152C">
        <w:rPr>
          <w:rFonts w:asciiTheme="majorHAnsi" w:hAnsiTheme="majorHAnsi" w:cstheme="majorHAnsi"/>
        </w:rPr>
        <w:t xml:space="preserve">cego o wprowadzenie zmian w </w:t>
      </w:r>
      <w:r w:rsidR="00FF7481" w:rsidRPr="0016152C">
        <w:rPr>
          <w:rFonts w:asciiTheme="majorHAnsi" w:hAnsiTheme="majorHAnsi" w:cstheme="majorHAnsi"/>
        </w:rPr>
        <w:t>przedmiocie objętym zamówieniem</w:t>
      </w:r>
      <w:r w:rsidRPr="0016152C">
        <w:rPr>
          <w:rFonts w:asciiTheme="majorHAnsi" w:hAnsiTheme="majorHAnsi" w:cstheme="majorHAnsi"/>
        </w:rPr>
        <w:t xml:space="preserve"> i w przypadku ich zaakceptowania przez Zamawiającego</w:t>
      </w:r>
      <w:r w:rsidR="001D6C4B" w:rsidRPr="0016152C">
        <w:rPr>
          <w:rFonts w:asciiTheme="majorHAnsi" w:hAnsiTheme="majorHAnsi" w:cstheme="majorHAnsi"/>
        </w:rPr>
        <w:t xml:space="preserve"> ich</w:t>
      </w:r>
      <w:r w:rsidRPr="0016152C">
        <w:rPr>
          <w:rFonts w:asciiTheme="majorHAnsi" w:hAnsiTheme="majorHAnsi" w:cstheme="majorHAnsi"/>
        </w:rPr>
        <w:t xml:space="preserve"> wprowadzania</w:t>
      </w:r>
      <w:r w:rsidR="001D6C4B" w:rsidRPr="0016152C">
        <w:rPr>
          <w:rFonts w:asciiTheme="majorHAnsi" w:hAnsiTheme="majorHAnsi" w:cstheme="majorHAnsi"/>
        </w:rPr>
        <w:t>.</w:t>
      </w:r>
      <w:r w:rsidRPr="0016152C">
        <w:rPr>
          <w:rFonts w:asciiTheme="majorHAnsi" w:hAnsiTheme="majorHAnsi" w:cstheme="majorHAnsi"/>
        </w:rPr>
        <w:t xml:space="preserve"> </w:t>
      </w:r>
    </w:p>
    <w:p w14:paraId="25DD141A" w14:textId="53AFE4E0" w:rsidR="0040216E" w:rsidRPr="0016152C" w:rsidRDefault="0040216E">
      <w:pPr>
        <w:pStyle w:val="Akapitzlist"/>
        <w:numPr>
          <w:ilvl w:val="0"/>
          <w:numId w:val="20"/>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W przypadku konieczności, organizowanie spotkań koordynacyjnych </w:t>
      </w:r>
      <w:r w:rsidRPr="0016152C">
        <w:rPr>
          <w:rFonts w:asciiTheme="majorHAnsi" w:hAnsiTheme="majorHAnsi" w:cstheme="majorHAnsi"/>
        </w:rPr>
        <w:t>z udziałem Zamawiającego</w:t>
      </w:r>
      <w:r w:rsidR="001D6C4B" w:rsidRPr="0016152C">
        <w:rPr>
          <w:rFonts w:asciiTheme="majorHAnsi" w:hAnsiTheme="majorHAnsi" w:cstheme="majorHAnsi"/>
        </w:rPr>
        <w:t>.</w:t>
      </w:r>
    </w:p>
    <w:p w14:paraId="2D590097" w14:textId="6E5C3891" w:rsidR="0040216E" w:rsidRPr="0016152C" w:rsidRDefault="0040216E">
      <w:pPr>
        <w:pStyle w:val="Akapitzlist"/>
        <w:numPr>
          <w:ilvl w:val="0"/>
          <w:numId w:val="20"/>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Zapewnienia stałego, codziennego nadzoru kierownika </w:t>
      </w:r>
      <w:r w:rsidR="00D9452B" w:rsidRPr="0016152C">
        <w:rPr>
          <w:rFonts w:asciiTheme="majorHAnsi" w:eastAsia="ComicSansMS,Bold" w:hAnsiTheme="majorHAnsi" w:cstheme="majorHAnsi"/>
          <w:bCs/>
          <w:color w:val="262626"/>
        </w:rPr>
        <w:t>robót</w:t>
      </w:r>
      <w:r w:rsidRPr="0016152C">
        <w:rPr>
          <w:rFonts w:asciiTheme="majorHAnsi" w:eastAsia="ComicSansMS,Bold" w:hAnsiTheme="majorHAnsi" w:cstheme="majorHAnsi"/>
          <w:lang w:eastAsia="en-US"/>
        </w:rPr>
        <w:t xml:space="preserve">. </w:t>
      </w:r>
    </w:p>
    <w:p w14:paraId="4A785DD9" w14:textId="2BA7A605" w:rsidR="0040216E" w:rsidRPr="0016152C" w:rsidRDefault="0040216E">
      <w:pPr>
        <w:pStyle w:val="Akapitzlist"/>
        <w:numPr>
          <w:ilvl w:val="0"/>
          <w:numId w:val="20"/>
        </w:numPr>
        <w:shd w:val="clear" w:color="auto" w:fill="FFFFFF"/>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lang w:eastAsia="en-US"/>
        </w:rPr>
        <w:t>Prowadzenia robót w sposób nie powodujący szkód, w tym zagrożenia bezpieczeństwa ludzi i mienia oraz zapewniający ochronę uzasadnionych interesów osób trzecich, pod rygorem odpowiedzialności cywilnej za powstałe szkody</w:t>
      </w:r>
      <w:r w:rsidRPr="0016152C">
        <w:rPr>
          <w:rFonts w:asciiTheme="majorHAnsi" w:eastAsia="ComicSansMS,Bold" w:hAnsiTheme="majorHAnsi" w:cstheme="majorHAnsi"/>
          <w:color w:val="000000"/>
          <w:lang w:eastAsia="en-US"/>
        </w:rPr>
        <w:t xml:space="preserve">. </w:t>
      </w:r>
    </w:p>
    <w:p w14:paraId="6DEB0CB9" w14:textId="606B35B3" w:rsidR="0040216E" w:rsidRPr="0016152C" w:rsidRDefault="0040216E">
      <w:pPr>
        <w:pStyle w:val="Akapitzlist"/>
        <w:numPr>
          <w:ilvl w:val="0"/>
          <w:numId w:val="20"/>
        </w:numPr>
        <w:autoSpaceDN w:val="0"/>
        <w:adjustRightInd w:val="0"/>
        <w:ind w:left="284" w:hanging="426"/>
        <w:jc w:val="both"/>
        <w:rPr>
          <w:rFonts w:asciiTheme="majorHAnsi" w:hAnsiTheme="majorHAnsi" w:cstheme="majorHAnsi"/>
          <w:color w:val="000000"/>
        </w:rPr>
      </w:pPr>
      <w:r w:rsidRPr="0016152C">
        <w:rPr>
          <w:rFonts w:asciiTheme="majorHAnsi" w:hAnsiTheme="majorHAnsi" w:cstheme="majorHAnsi"/>
          <w:color w:val="000000"/>
        </w:rPr>
        <w:t>Pokrycia kosztów urządzenia i utrzymania placu budowy.</w:t>
      </w:r>
    </w:p>
    <w:p w14:paraId="3FD5F1ED" w14:textId="33ECB79A" w:rsidR="0040216E" w:rsidRPr="0016152C" w:rsidRDefault="0040216E">
      <w:pPr>
        <w:pStyle w:val="Akapitzlist"/>
        <w:numPr>
          <w:ilvl w:val="0"/>
          <w:numId w:val="20"/>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Pisemnego zgłoszenia Przedmiotu Umowy do odbioru do Zamawiającego.</w:t>
      </w:r>
    </w:p>
    <w:p w14:paraId="0DAED6DC" w14:textId="68D038D0" w:rsidR="0040216E" w:rsidRPr="0016152C" w:rsidRDefault="0040216E">
      <w:pPr>
        <w:pStyle w:val="Akapitzlist"/>
        <w:numPr>
          <w:ilvl w:val="0"/>
          <w:numId w:val="20"/>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Przestrzegania przepisów ppoż., bhp i innych przepisów prawa związanych z realizacją inwestycji budowlanej. </w:t>
      </w:r>
    </w:p>
    <w:p w14:paraId="07756D86" w14:textId="2792BFDF" w:rsidR="0040216E" w:rsidRPr="0016152C" w:rsidRDefault="0040216E">
      <w:pPr>
        <w:pStyle w:val="Akapitzlist"/>
        <w:numPr>
          <w:ilvl w:val="0"/>
          <w:numId w:val="20"/>
        </w:numPr>
        <w:suppressAutoHyphens w:val="0"/>
        <w:autoSpaceDE/>
        <w:autoSpaceDN w:val="0"/>
        <w:adjustRightInd w:val="0"/>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color w:val="000000"/>
          <w:lang w:eastAsia="en-US"/>
        </w:rPr>
        <w:t>Powiadamiania Zamawiającego o każdej nieprzewidzianej wcześniej okoliczności mającej lub mogącej mieć wpływ na prawidłową i terminową realizację inwestycji, niezwłocznie po zaistnieniu takiej okoliczności</w:t>
      </w:r>
      <w:r w:rsidR="006A2643" w:rsidRPr="0016152C">
        <w:rPr>
          <w:rFonts w:asciiTheme="majorHAnsi" w:eastAsia="ComicSansMS,Bold" w:hAnsiTheme="majorHAnsi" w:cstheme="majorHAnsi"/>
          <w:color w:val="000000"/>
          <w:lang w:eastAsia="en-US"/>
        </w:rPr>
        <w:t>.</w:t>
      </w:r>
    </w:p>
    <w:p w14:paraId="1A1BF32F" w14:textId="1C057FB2" w:rsidR="006A2643" w:rsidRPr="0016152C" w:rsidRDefault="00F4584A">
      <w:pPr>
        <w:pStyle w:val="Akapitzlist"/>
        <w:numPr>
          <w:ilvl w:val="0"/>
          <w:numId w:val="20"/>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color w:val="000000"/>
          <w:lang w:eastAsia="en-US"/>
        </w:rPr>
        <w:t>N</w:t>
      </w:r>
      <w:r w:rsidR="0040216E" w:rsidRPr="0016152C">
        <w:rPr>
          <w:rFonts w:asciiTheme="majorHAnsi" w:eastAsia="ComicSansMS,Bold" w:hAnsiTheme="majorHAnsi" w:cstheme="majorHAnsi"/>
          <w:color w:val="000000"/>
          <w:lang w:eastAsia="en-US"/>
        </w:rPr>
        <w:t>ieutrudniania komunikacji</w:t>
      </w:r>
      <w:r w:rsidRPr="0016152C">
        <w:rPr>
          <w:rFonts w:asciiTheme="majorHAnsi" w:eastAsia="ComicSansMS,Bold" w:hAnsiTheme="majorHAnsi" w:cstheme="majorHAnsi"/>
          <w:color w:val="000000"/>
          <w:lang w:eastAsia="en-US"/>
        </w:rPr>
        <w:t>, p</w:t>
      </w:r>
      <w:r w:rsidR="0040216E" w:rsidRPr="0016152C">
        <w:rPr>
          <w:rFonts w:asciiTheme="majorHAnsi" w:eastAsia="ComicSansMS,Bold" w:hAnsiTheme="majorHAnsi" w:cstheme="majorHAnsi"/>
          <w:color w:val="000000"/>
          <w:lang w:eastAsia="en-US"/>
        </w:rPr>
        <w:t>race najbardziej hałaśliwe lub w inny sposób uciążliwe dla otoczenia powinny być wykonywane od poniedziałku do piątku w godzinach od 9:00 do 16:00.</w:t>
      </w:r>
    </w:p>
    <w:p w14:paraId="46819CF0" w14:textId="77777777" w:rsidR="006A2643" w:rsidRPr="0016152C" w:rsidRDefault="0040216E">
      <w:pPr>
        <w:pStyle w:val="Akapitzlist"/>
        <w:numPr>
          <w:ilvl w:val="0"/>
          <w:numId w:val="20"/>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Ochrony środowiska na terenie robót i w bezpośrednim otoczeniu. Podczas robót należy ograniczyć do minimum zniszczenie powierzchni biologicznie czynnej a drzewa i krzewy na czas realizacji inwestycji zabezpieczyć w części podziemnej i nadziemnej, zgodnie ze sztuką ogrodniczą i pod nadzorem osób o odpowiednich, udokumentowanych kwalifikacjach w zakresie ogrodnictwa.</w:t>
      </w:r>
    </w:p>
    <w:p w14:paraId="3EF7589D" w14:textId="31D3F97D" w:rsidR="0040216E" w:rsidRPr="0016152C" w:rsidRDefault="0040216E">
      <w:pPr>
        <w:pStyle w:val="Akapitzlist"/>
        <w:numPr>
          <w:ilvl w:val="0"/>
          <w:numId w:val="20"/>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 xml:space="preserve">Uporządkowania całego terenu zajętego na prowadzenie robót związanych z robotami budowlanymi – odtworzenia i przywrócenia do stanu pierwotnego utwardzeń terenu i powierzchni biologicznie czynnych. </w:t>
      </w:r>
    </w:p>
    <w:p w14:paraId="7D675AEB" w14:textId="77777777" w:rsidR="00646D86" w:rsidRPr="00646D86" w:rsidRDefault="0040216E">
      <w:pPr>
        <w:pStyle w:val="Akapitzlist"/>
        <w:numPr>
          <w:ilvl w:val="0"/>
          <w:numId w:val="20"/>
        </w:numPr>
        <w:suppressAutoHyphens w:val="0"/>
        <w:autoSpaceDE/>
        <w:autoSpaceDN w:val="0"/>
        <w:adjustRightInd w:val="0"/>
        <w:spacing w:line="276" w:lineRule="auto"/>
        <w:ind w:left="284" w:hanging="426"/>
        <w:jc w:val="both"/>
        <w:rPr>
          <w:rFonts w:asciiTheme="majorHAnsi" w:eastAsia="ComicSansMS,Bold" w:hAnsiTheme="majorHAnsi" w:cstheme="majorHAnsi"/>
          <w:color w:val="000000"/>
          <w:u w:val="single"/>
          <w:lang w:eastAsia="en-US"/>
        </w:rPr>
      </w:pPr>
      <w:r w:rsidRPr="00646D86">
        <w:rPr>
          <w:rFonts w:asciiTheme="majorHAnsi" w:eastAsia="ComicSansMS,Bold" w:hAnsiTheme="majorHAnsi" w:cstheme="majorHAnsi"/>
          <w:color w:val="000000"/>
          <w:lang w:eastAsia="en-US"/>
        </w:rPr>
        <w:t>Usunięcia wad i usterek stwierdzonych przy odbiorze oraz w czasie trwania udzielonej gwarancji.</w:t>
      </w:r>
    </w:p>
    <w:p w14:paraId="124735BF" w14:textId="6EF714E4" w:rsidR="0040216E" w:rsidRPr="00646D86" w:rsidRDefault="0040216E">
      <w:pPr>
        <w:pStyle w:val="Akapitzlist"/>
        <w:numPr>
          <w:ilvl w:val="0"/>
          <w:numId w:val="20"/>
        </w:numPr>
        <w:suppressAutoHyphens w:val="0"/>
        <w:autoSpaceDE/>
        <w:autoSpaceDN w:val="0"/>
        <w:adjustRightInd w:val="0"/>
        <w:spacing w:line="276" w:lineRule="auto"/>
        <w:ind w:left="284" w:hanging="426"/>
        <w:jc w:val="both"/>
        <w:rPr>
          <w:rFonts w:asciiTheme="majorHAnsi" w:eastAsia="ComicSansMS,Bold" w:hAnsiTheme="majorHAnsi" w:cstheme="majorHAnsi"/>
          <w:b/>
          <w:bCs/>
          <w:lang w:eastAsia="en-US"/>
        </w:rPr>
      </w:pPr>
      <w:r w:rsidRPr="00646D86">
        <w:rPr>
          <w:rFonts w:asciiTheme="majorHAnsi" w:eastAsia="ComicSansMS,Bold" w:hAnsiTheme="majorHAnsi" w:cstheme="majorHAnsi"/>
          <w:b/>
          <w:bCs/>
          <w:lang w:eastAsia="en-US"/>
        </w:rPr>
        <w:t xml:space="preserve">Sporządzenia i przedłożenia </w:t>
      </w:r>
      <w:r w:rsidR="00646D86" w:rsidRPr="00646D86">
        <w:rPr>
          <w:rFonts w:asciiTheme="majorHAnsi" w:eastAsia="ComicSansMS,Bold" w:hAnsiTheme="majorHAnsi" w:cstheme="majorHAnsi"/>
          <w:b/>
          <w:bCs/>
          <w:color w:val="000000"/>
          <w:lang w:eastAsia="en-US"/>
        </w:rPr>
        <w:t xml:space="preserve">w wersji papierowej i elektronicznej edytowalnej </w:t>
      </w:r>
      <w:proofErr w:type="spellStart"/>
      <w:r w:rsidR="00646D86" w:rsidRPr="00646D86">
        <w:rPr>
          <w:rFonts w:asciiTheme="majorHAnsi" w:eastAsia="ComicSansMS,Bold" w:hAnsiTheme="majorHAnsi" w:cstheme="majorHAnsi"/>
          <w:b/>
          <w:bCs/>
          <w:color w:val="000000"/>
          <w:lang w:eastAsia="en-US"/>
        </w:rPr>
        <w:t>ath</w:t>
      </w:r>
      <w:proofErr w:type="spellEnd"/>
      <w:r w:rsidR="00F745EF">
        <w:rPr>
          <w:rFonts w:asciiTheme="majorHAnsi" w:eastAsia="ComicSansMS,Bold" w:hAnsiTheme="majorHAnsi" w:cstheme="majorHAnsi"/>
          <w:b/>
          <w:bCs/>
          <w:color w:val="000000"/>
          <w:lang w:eastAsia="en-US"/>
        </w:rPr>
        <w:t xml:space="preserve"> </w:t>
      </w:r>
      <w:r w:rsidR="00F745EF" w:rsidRPr="00F745EF">
        <w:rPr>
          <w:rFonts w:asciiTheme="majorHAnsi" w:eastAsia="ComicSansMS,Bold" w:hAnsiTheme="majorHAnsi" w:cstheme="majorHAnsi"/>
          <w:color w:val="000000"/>
          <w:lang w:eastAsia="en-US"/>
        </w:rPr>
        <w:t>(</w:t>
      </w:r>
      <w:proofErr w:type="spellStart"/>
      <w:r w:rsidR="00F745EF">
        <w:rPr>
          <w:rFonts w:asciiTheme="majorHAnsi" w:eastAsia="ComicSansMS,Bold" w:hAnsiTheme="majorHAnsi" w:cstheme="majorHAnsi"/>
          <w:color w:val="000000"/>
          <w:lang w:eastAsia="en-US"/>
        </w:rPr>
        <w:t>ath</w:t>
      </w:r>
      <w:proofErr w:type="spellEnd"/>
      <w:r w:rsidR="00F745EF">
        <w:rPr>
          <w:rFonts w:asciiTheme="majorHAnsi" w:eastAsia="ComicSansMS,Bold" w:hAnsiTheme="majorHAnsi" w:cstheme="majorHAnsi"/>
          <w:color w:val="000000"/>
          <w:lang w:eastAsia="en-US"/>
        </w:rPr>
        <w:t xml:space="preserve">- </w:t>
      </w:r>
      <w:r w:rsidR="00F745EF" w:rsidRPr="00F745EF">
        <w:rPr>
          <w:rFonts w:asciiTheme="majorHAnsi" w:eastAsia="ComicSansMS,Bold" w:hAnsiTheme="majorHAnsi" w:cstheme="majorHAnsi"/>
          <w:color w:val="000000"/>
          <w:lang w:eastAsia="en-US"/>
        </w:rPr>
        <w:t>jeżeli jest możliwość)</w:t>
      </w:r>
      <w:r w:rsidR="00646D86" w:rsidRPr="00646D86">
        <w:rPr>
          <w:rFonts w:asciiTheme="majorHAnsi" w:eastAsia="ComicSansMS,Bold" w:hAnsiTheme="majorHAnsi" w:cstheme="majorHAnsi"/>
          <w:b/>
          <w:bCs/>
          <w:color w:val="000000"/>
          <w:lang w:eastAsia="en-US"/>
        </w:rPr>
        <w:t xml:space="preserve"> - nie później niż w dacie podpisania Umowy kosztorysu ofertowego szczegółowego (opisującego wszystkie parametry cenotwórcze, tj. Robociznę, Materiały, Sprzęt, Koszty pośrednie, Koszt zakupu materiałów, Zysk).</w:t>
      </w:r>
      <w:r w:rsidRPr="00646D86">
        <w:rPr>
          <w:rFonts w:asciiTheme="majorHAnsi" w:eastAsia="ComicSansMS,Bold" w:hAnsiTheme="majorHAnsi" w:cstheme="majorHAnsi"/>
          <w:b/>
          <w:bCs/>
          <w:lang w:eastAsia="en-US"/>
        </w:rPr>
        <w:t xml:space="preserve"> Kosztorys posłuży do rozliczeń </w:t>
      </w:r>
      <w:r w:rsidR="00B62E9B" w:rsidRPr="00646D86">
        <w:rPr>
          <w:rFonts w:asciiTheme="majorHAnsi" w:eastAsia="ComicSansMS,Bold" w:hAnsiTheme="majorHAnsi" w:cstheme="majorHAnsi"/>
          <w:b/>
          <w:bCs/>
          <w:lang w:eastAsia="en-US"/>
        </w:rPr>
        <w:t>dokonanych na</w:t>
      </w:r>
      <w:r w:rsidRPr="00646D86">
        <w:rPr>
          <w:rFonts w:asciiTheme="majorHAnsi" w:eastAsia="ComicSansMS,Bold" w:hAnsiTheme="majorHAnsi" w:cstheme="majorHAnsi"/>
          <w:b/>
          <w:bCs/>
          <w:lang w:eastAsia="en-US"/>
        </w:rPr>
        <w:t xml:space="preserve"> zasadach określonych w § 14 ust. 2 pkt 1</w:t>
      </w:r>
      <w:r w:rsidR="00A24A29">
        <w:rPr>
          <w:rFonts w:asciiTheme="majorHAnsi" w:eastAsia="ComicSansMS,Bold" w:hAnsiTheme="majorHAnsi" w:cstheme="majorHAnsi"/>
          <w:b/>
          <w:bCs/>
          <w:lang w:eastAsia="en-US"/>
        </w:rPr>
        <w:t>8</w:t>
      </w:r>
      <w:r w:rsidRPr="00646D86">
        <w:rPr>
          <w:rFonts w:asciiTheme="majorHAnsi" w:eastAsia="ComicSansMS,Bold" w:hAnsiTheme="majorHAnsi" w:cstheme="majorHAnsi"/>
          <w:b/>
          <w:bCs/>
          <w:lang w:eastAsia="en-US"/>
        </w:rPr>
        <w:t xml:space="preserve"> Umowy w przypadku wystąpienia robót dodatkowych, robót zamiennych, zmiany technologii, zaniechania robót oraz odstąpienia stron od umowy</w:t>
      </w:r>
      <w:bookmarkStart w:id="7" w:name="_Hlk65751480"/>
      <w:r w:rsidRPr="00646D86">
        <w:rPr>
          <w:rFonts w:asciiTheme="majorHAnsi" w:eastAsia="ComicSansMS,Bold" w:hAnsiTheme="majorHAnsi" w:cstheme="majorHAnsi"/>
          <w:b/>
          <w:bCs/>
          <w:lang w:eastAsia="en-US"/>
        </w:rPr>
        <w:t>.</w:t>
      </w:r>
    </w:p>
    <w:bookmarkEnd w:id="7"/>
    <w:p w14:paraId="50E5AA44" w14:textId="345C7690"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Wyliczenie obowiązków Wykonawcy zawarte w ustępach poprzednich ma jedynie charakter przykładowy i nie wyczerpuje całego zakresu zobowiązania Wykonawcy wynikającego z Umowy, a także nie może stanowić podstawy do odmowy wykonania przez Wykonawcę jakichkolwiek czynności nie wymienionych wprost w Umowie, a potrzebnych do należytego wykonania całego Przedmiotu Umowy. W szczególności dotyczy to obowiązków wynikających wprost przepisów prawa.</w:t>
      </w:r>
    </w:p>
    <w:p w14:paraId="15C1D04B" w14:textId="76B426B3" w:rsidR="0040216E" w:rsidRPr="0016152C" w:rsidRDefault="0040216E">
      <w:pPr>
        <w:pStyle w:val="Akapitzlist"/>
        <w:numPr>
          <w:ilvl w:val="0"/>
          <w:numId w:val="20"/>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Do momentu końcowego odbioru robót protokołem bezusterkowego odbioru końcowego robót, ryzyko utraty lub pogorszenia się stanu robót ponosi Wykonawca.</w:t>
      </w:r>
    </w:p>
    <w:p w14:paraId="36E1FBE5" w14:textId="77777777" w:rsidR="00712585" w:rsidRPr="0016152C" w:rsidRDefault="00712585" w:rsidP="006A3B5A">
      <w:pPr>
        <w:spacing w:line="276" w:lineRule="auto"/>
        <w:ind w:right="214"/>
        <w:rPr>
          <w:rFonts w:asciiTheme="majorHAnsi" w:hAnsiTheme="majorHAnsi" w:cstheme="majorHAnsi"/>
          <w:bCs/>
          <w:color w:val="000000"/>
        </w:rPr>
      </w:pPr>
    </w:p>
    <w:p w14:paraId="072249A2" w14:textId="6314FAAF" w:rsidR="0040216E" w:rsidRPr="00F2249D" w:rsidRDefault="0040216E" w:rsidP="0040216E">
      <w:pPr>
        <w:spacing w:line="276" w:lineRule="auto"/>
        <w:ind w:left="284" w:right="214" w:hanging="284"/>
        <w:jc w:val="center"/>
        <w:rPr>
          <w:rFonts w:asciiTheme="majorHAnsi" w:hAnsiTheme="majorHAnsi" w:cstheme="majorHAnsi"/>
          <w:b/>
          <w:color w:val="000000"/>
        </w:rPr>
      </w:pPr>
      <w:r w:rsidRPr="00F2249D">
        <w:rPr>
          <w:rFonts w:asciiTheme="majorHAnsi" w:hAnsiTheme="majorHAnsi" w:cstheme="majorHAnsi"/>
          <w:b/>
          <w:color w:val="000000"/>
        </w:rPr>
        <w:t>§ 6</w:t>
      </w:r>
    </w:p>
    <w:p w14:paraId="496F7703" w14:textId="1275F656" w:rsidR="0040216E" w:rsidRPr="0016152C" w:rsidRDefault="0040216E" w:rsidP="0040216E">
      <w:pPr>
        <w:pStyle w:val="Nagwek7"/>
        <w:spacing w:line="276" w:lineRule="auto"/>
        <w:jc w:val="center"/>
        <w:rPr>
          <w:rFonts w:asciiTheme="majorHAnsi" w:hAnsiTheme="majorHAnsi" w:cstheme="majorHAnsi"/>
          <w:sz w:val="20"/>
          <w:szCs w:val="20"/>
        </w:rPr>
      </w:pPr>
      <w:r w:rsidRPr="0016152C">
        <w:rPr>
          <w:rFonts w:asciiTheme="majorHAnsi" w:hAnsiTheme="majorHAnsi" w:cstheme="majorHAnsi"/>
          <w:sz w:val="20"/>
          <w:szCs w:val="20"/>
        </w:rPr>
        <w:t xml:space="preserve">Obowiązki Zamawiającego </w:t>
      </w:r>
    </w:p>
    <w:p w14:paraId="5435798B" w14:textId="0FC064A3" w:rsidR="0040216E" w:rsidRPr="0016152C" w:rsidRDefault="0040216E" w:rsidP="0022751F">
      <w:pPr>
        <w:autoSpaceDN w:val="0"/>
        <w:adjustRightInd w:val="0"/>
        <w:ind w:left="-142"/>
        <w:rPr>
          <w:rFonts w:asciiTheme="majorHAnsi" w:eastAsia="ComicSansMS,Bold" w:hAnsiTheme="majorHAnsi" w:cstheme="majorHAnsi"/>
          <w:b/>
          <w:color w:val="000000"/>
          <w:u w:val="single"/>
        </w:rPr>
      </w:pPr>
      <w:r w:rsidRPr="0016152C">
        <w:rPr>
          <w:rFonts w:asciiTheme="majorHAnsi" w:eastAsia="ComicSansMS,Bold" w:hAnsiTheme="majorHAnsi" w:cstheme="majorHAnsi"/>
          <w:b/>
          <w:color w:val="000000"/>
          <w:u w:val="single"/>
        </w:rPr>
        <w:t>Do obowiązków Zamawiającego należy:</w:t>
      </w:r>
    </w:p>
    <w:p w14:paraId="5DE705D9" w14:textId="77777777" w:rsidR="00D5437F" w:rsidRPr="001C760D" w:rsidRDefault="00D5437F">
      <w:pPr>
        <w:pStyle w:val="Akapitzlist"/>
        <w:numPr>
          <w:ilvl w:val="6"/>
          <w:numId w:val="40"/>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Przekazanie terenu budowy.</w:t>
      </w:r>
    </w:p>
    <w:p w14:paraId="02D83478" w14:textId="77777777" w:rsidR="00D5437F" w:rsidRPr="001C760D" w:rsidRDefault="00D5437F">
      <w:pPr>
        <w:pStyle w:val="Akapitzlist"/>
        <w:numPr>
          <w:ilvl w:val="6"/>
          <w:numId w:val="40"/>
        </w:numPr>
        <w:tabs>
          <w:tab w:val="left" w:pos="0"/>
        </w:tabs>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Zapewnienie nadzoru, zgodnie z prawem budowlanym i właściwymi przepisami.</w:t>
      </w:r>
    </w:p>
    <w:p w14:paraId="3B61A2E1" w14:textId="77777777" w:rsidR="00D5437F" w:rsidRPr="001C760D" w:rsidRDefault="00D5437F">
      <w:pPr>
        <w:pStyle w:val="Akapitzlist"/>
        <w:numPr>
          <w:ilvl w:val="6"/>
          <w:numId w:val="40"/>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 xml:space="preserve">Zatwierdzanie pod względem merytorycznym i formalno-rachunkowym wystawionej faktury </w:t>
      </w:r>
      <w:r>
        <w:rPr>
          <w:rFonts w:asciiTheme="majorHAnsi" w:eastAsia="ComicSansMS,Bold" w:hAnsiTheme="majorHAnsi" w:cstheme="majorHAnsi"/>
          <w:color w:val="262626" w:themeColor="text1" w:themeTint="D9"/>
        </w:rPr>
        <w:t>przez Wykonawcę</w:t>
      </w:r>
      <w:r w:rsidRPr="001C760D">
        <w:rPr>
          <w:rFonts w:asciiTheme="majorHAnsi" w:eastAsia="ComicSansMS,Bold" w:hAnsiTheme="majorHAnsi" w:cstheme="majorHAnsi"/>
          <w:color w:val="262626" w:themeColor="text1" w:themeTint="D9"/>
        </w:rPr>
        <w:t xml:space="preserve">. </w:t>
      </w:r>
    </w:p>
    <w:p w14:paraId="2BB26FED" w14:textId="77777777" w:rsidR="00D5437F" w:rsidRPr="001C760D" w:rsidRDefault="00D5437F">
      <w:pPr>
        <w:pStyle w:val="Akapitzlist"/>
        <w:numPr>
          <w:ilvl w:val="6"/>
          <w:numId w:val="40"/>
        </w:numPr>
        <w:suppressAutoHyphens w:val="0"/>
        <w:autoSpaceDN w:val="0"/>
        <w:adjustRightInd w:val="0"/>
        <w:ind w:left="284" w:hanging="284"/>
        <w:jc w:val="both"/>
        <w:rPr>
          <w:rFonts w:asciiTheme="majorHAnsi" w:eastAsia="ComicSansMS,Bold" w:hAnsiTheme="majorHAnsi" w:cstheme="majorHAnsi"/>
          <w:color w:val="262626" w:themeColor="text1" w:themeTint="D9"/>
        </w:rPr>
      </w:pPr>
      <w:r w:rsidRPr="001C760D">
        <w:rPr>
          <w:rFonts w:asciiTheme="majorHAnsi" w:eastAsia="ComicSansMS,Bold" w:hAnsiTheme="majorHAnsi" w:cstheme="majorHAnsi"/>
          <w:color w:val="262626" w:themeColor="text1" w:themeTint="D9"/>
        </w:rPr>
        <w:t>Zorganizowanie odbioru przedmiotu umowy po jego wykonaniu. Zamawiający dokona odbioru przedmiotu umowy.</w:t>
      </w:r>
    </w:p>
    <w:p w14:paraId="777CADF0" w14:textId="77777777" w:rsidR="00D5437F" w:rsidRPr="001C760D" w:rsidRDefault="00D5437F">
      <w:pPr>
        <w:pStyle w:val="Akapitzlist"/>
        <w:numPr>
          <w:ilvl w:val="6"/>
          <w:numId w:val="40"/>
        </w:numPr>
        <w:tabs>
          <w:tab w:val="left" w:pos="14058"/>
        </w:tabs>
        <w:ind w:left="284"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 xml:space="preserve">Zamawiający nie ponosi odpowiedzialności za składniki majątkowe Wykonawcy znajdujące się na placu budowy </w:t>
      </w:r>
      <w:r w:rsidRPr="001C760D">
        <w:rPr>
          <w:rFonts w:asciiTheme="majorHAnsi" w:hAnsiTheme="majorHAnsi" w:cstheme="majorHAnsi"/>
          <w:bCs/>
          <w:color w:val="262626" w:themeColor="text1" w:themeTint="D9"/>
        </w:rPr>
        <w:br/>
        <w:t>w trakcie realizacji Umowy.</w:t>
      </w:r>
    </w:p>
    <w:p w14:paraId="0529BE09" w14:textId="77777777" w:rsidR="00D5437F" w:rsidRPr="001C760D" w:rsidRDefault="00D5437F">
      <w:pPr>
        <w:pStyle w:val="Akapitzlist"/>
        <w:numPr>
          <w:ilvl w:val="6"/>
          <w:numId w:val="40"/>
        </w:numPr>
        <w:tabs>
          <w:tab w:val="left" w:pos="14058"/>
        </w:tabs>
        <w:ind w:left="284" w:hanging="284"/>
        <w:jc w:val="both"/>
        <w:rPr>
          <w:rFonts w:asciiTheme="majorHAnsi" w:hAnsiTheme="majorHAnsi" w:cstheme="majorHAnsi"/>
          <w:bCs/>
          <w:color w:val="262626" w:themeColor="text1" w:themeTint="D9"/>
        </w:rPr>
      </w:pPr>
      <w:r w:rsidRPr="001C760D">
        <w:rPr>
          <w:rFonts w:asciiTheme="majorHAnsi" w:hAnsiTheme="majorHAnsi" w:cstheme="majorHAnsi"/>
          <w:bCs/>
          <w:color w:val="262626" w:themeColor="text1" w:themeTint="D9"/>
        </w:rPr>
        <w:t>Zamawiający ma prawo w czasie realizacji Umowy – po pisemnym poinformowaniu Wykonawcy – wprowadzić inny podmiot na teren budowy, na której będzie wykonywany Przedmiot Umowy, w celu zrealizowania prac lub robót budowlanych, które nie wchodzą w zakres Przedmiotu Umowy.</w:t>
      </w:r>
    </w:p>
    <w:p w14:paraId="2D6C1DD6" w14:textId="77777777" w:rsidR="00D5437F" w:rsidRPr="001C760D" w:rsidRDefault="00D5437F">
      <w:pPr>
        <w:pStyle w:val="Akapitzlist"/>
        <w:numPr>
          <w:ilvl w:val="6"/>
          <w:numId w:val="40"/>
        </w:numPr>
        <w:tabs>
          <w:tab w:val="left" w:pos="14058"/>
        </w:tabs>
        <w:ind w:left="284" w:hanging="284"/>
        <w:jc w:val="both"/>
        <w:rPr>
          <w:rFonts w:asciiTheme="majorHAnsi" w:hAnsiTheme="majorHAnsi" w:cstheme="majorHAnsi"/>
          <w:bCs/>
          <w:color w:val="262626" w:themeColor="text1" w:themeTint="D9"/>
        </w:rPr>
      </w:pPr>
      <w:r w:rsidRPr="001C760D">
        <w:rPr>
          <w:rFonts w:asciiTheme="majorHAnsi" w:eastAsia="ComicSansMS,Bold" w:hAnsiTheme="majorHAnsi" w:cstheme="majorHAnsi"/>
          <w:bCs/>
          <w:color w:val="262626" w:themeColor="text1" w:themeTint="D9"/>
        </w:rPr>
        <w:t>Udział w odbiorze końcowym przedmiotu umowy, po zakończeniu robót i odbiorach dokonanych przez Zamawiającego.</w:t>
      </w:r>
    </w:p>
    <w:p w14:paraId="27C167EC" w14:textId="77777777" w:rsidR="00D5437F" w:rsidRPr="001C760D" w:rsidRDefault="00D5437F">
      <w:pPr>
        <w:pStyle w:val="Akapitzlist"/>
        <w:numPr>
          <w:ilvl w:val="6"/>
          <w:numId w:val="40"/>
        </w:numPr>
        <w:autoSpaceDN w:val="0"/>
        <w:adjustRightInd w:val="0"/>
        <w:ind w:left="284" w:hanging="284"/>
        <w:jc w:val="both"/>
        <w:rPr>
          <w:rFonts w:asciiTheme="majorHAnsi" w:eastAsia="ComicSansMS,Bold" w:hAnsiTheme="majorHAnsi" w:cstheme="majorHAnsi"/>
          <w:bCs/>
          <w:color w:val="262626" w:themeColor="text1" w:themeTint="D9"/>
        </w:rPr>
      </w:pPr>
      <w:r w:rsidRPr="001C760D">
        <w:rPr>
          <w:rFonts w:asciiTheme="majorHAnsi" w:eastAsia="ComicSansMS,Bold" w:hAnsiTheme="majorHAnsi" w:cstheme="majorHAnsi"/>
          <w:bCs/>
          <w:color w:val="262626" w:themeColor="text1" w:themeTint="D9"/>
        </w:rPr>
        <w:t>Terminowe regulowanie Wykonawcy należności wynikających z zatwierdzonej faktury.</w:t>
      </w:r>
    </w:p>
    <w:p w14:paraId="41BC7FA8" w14:textId="77777777" w:rsidR="00D5437F" w:rsidRPr="001C760D" w:rsidRDefault="00D5437F">
      <w:pPr>
        <w:pStyle w:val="Akapitzlist"/>
        <w:numPr>
          <w:ilvl w:val="6"/>
          <w:numId w:val="40"/>
        </w:numPr>
        <w:autoSpaceDN w:val="0"/>
        <w:adjustRightInd w:val="0"/>
        <w:ind w:left="284" w:hanging="284"/>
        <w:jc w:val="both"/>
        <w:rPr>
          <w:rFonts w:asciiTheme="majorHAnsi" w:eastAsia="ComicSansMS,Bold" w:hAnsiTheme="majorHAnsi" w:cstheme="majorHAnsi"/>
          <w:bCs/>
          <w:color w:val="262626" w:themeColor="text1" w:themeTint="D9"/>
        </w:rPr>
      </w:pPr>
      <w:r w:rsidRPr="001C760D">
        <w:rPr>
          <w:rFonts w:asciiTheme="majorHAnsi" w:eastAsia="ComicSansMS,Bold" w:hAnsiTheme="majorHAnsi" w:cstheme="majorHAnsi"/>
          <w:color w:val="262626" w:themeColor="text1" w:themeTint="D9"/>
        </w:rPr>
        <w:t xml:space="preserve">Udzielenie pełnomocnictwa Wykonawcy do działania w imieniu Zamawiającego - do załatwienia wszelkich spraw związanych z zamówieniem, w tym uzyskania wszelkich wymaganych prawem uzgodnień, opinii, pozwoleń decyzji </w:t>
      </w:r>
      <w:bookmarkStart w:id="8" w:name="_Hlk164338697"/>
      <w:r w:rsidRPr="001C760D">
        <w:rPr>
          <w:rFonts w:asciiTheme="majorHAnsi" w:eastAsia="ComicSansMS,Bold" w:hAnsiTheme="majorHAnsi" w:cstheme="majorHAnsi"/>
          <w:color w:val="262626" w:themeColor="text1" w:themeTint="D9"/>
        </w:rPr>
        <w:t>(jeśli dotyczy).</w:t>
      </w:r>
      <w:bookmarkEnd w:id="8"/>
    </w:p>
    <w:p w14:paraId="336FDE5C" w14:textId="77777777" w:rsidR="008D1A44" w:rsidRPr="0016152C" w:rsidRDefault="008D1A44" w:rsidP="00BF273B">
      <w:pPr>
        <w:tabs>
          <w:tab w:val="left" w:pos="14058"/>
        </w:tabs>
        <w:spacing w:line="276" w:lineRule="auto"/>
        <w:jc w:val="center"/>
        <w:rPr>
          <w:rFonts w:asciiTheme="majorHAnsi" w:hAnsiTheme="majorHAnsi" w:cstheme="majorHAnsi"/>
          <w:bCs/>
          <w:color w:val="000000"/>
        </w:rPr>
      </w:pPr>
    </w:p>
    <w:p w14:paraId="004A77EC" w14:textId="4806441D" w:rsidR="0040216E" w:rsidRPr="00F2249D" w:rsidRDefault="0040216E" w:rsidP="0040216E">
      <w:pPr>
        <w:tabs>
          <w:tab w:val="left" w:pos="14058"/>
        </w:tabs>
        <w:spacing w:line="276" w:lineRule="auto"/>
        <w:jc w:val="center"/>
        <w:rPr>
          <w:rFonts w:asciiTheme="majorHAnsi" w:hAnsiTheme="majorHAnsi" w:cstheme="majorHAnsi"/>
          <w:b/>
          <w:color w:val="000000"/>
        </w:rPr>
      </w:pPr>
      <w:bookmarkStart w:id="9" w:name="_Hlk202259409"/>
      <w:r w:rsidRPr="00F2249D">
        <w:rPr>
          <w:rFonts w:asciiTheme="majorHAnsi" w:hAnsiTheme="majorHAnsi" w:cstheme="majorHAnsi"/>
          <w:b/>
          <w:color w:val="000000"/>
        </w:rPr>
        <w:t>§</w:t>
      </w:r>
      <w:bookmarkEnd w:id="9"/>
      <w:r w:rsidRPr="00F2249D">
        <w:rPr>
          <w:rFonts w:asciiTheme="majorHAnsi" w:hAnsiTheme="majorHAnsi" w:cstheme="majorHAnsi"/>
          <w:b/>
          <w:color w:val="000000"/>
        </w:rPr>
        <w:t xml:space="preserve"> 7</w:t>
      </w:r>
    </w:p>
    <w:p w14:paraId="1994BA1D" w14:textId="02C50384" w:rsidR="0040216E" w:rsidRPr="0016152C" w:rsidRDefault="0040216E" w:rsidP="00A24C58">
      <w:pPr>
        <w:pStyle w:val="Nagwek4"/>
        <w:numPr>
          <w:ilvl w:val="0"/>
          <w:numId w:val="0"/>
        </w:numPr>
        <w:spacing w:line="276" w:lineRule="auto"/>
        <w:ind w:right="0"/>
        <w:jc w:val="center"/>
        <w:rPr>
          <w:rFonts w:asciiTheme="majorHAnsi" w:hAnsiTheme="majorHAnsi" w:cstheme="majorHAnsi"/>
          <w:sz w:val="20"/>
        </w:rPr>
      </w:pPr>
      <w:r w:rsidRPr="0016152C">
        <w:rPr>
          <w:rFonts w:asciiTheme="majorHAnsi" w:hAnsiTheme="majorHAnsi" w:cstheme="majorHAnsi"/>
          <w:sz w:val="20"/>
        </w:rPr>
        <w:t>Wynagrodzenie</w:t>
      </w:r>
    </w:p>
    <w:p w14:paraId="6194CCF7" w14:textId="2B931D04" w:rsidR="00F261F7" w:rsidRPr="002E798E" w:rsidRDefault="0040216E">
      <w:pPr>
        <w:pStyle w:val="Akapitzlist"/>
        <w:numPr>
          <w:ilvl w:val="0"/>
          <w:numId w:val="30"/>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Strony zgodnie ustalają, że za wykonanie przedmiotu umowy w zakresie określonym w § 1 umowy, </w:t>
      </w:r>
      <w:r w:rsidRPr="002E798E">
        <w:rPr>
          <w:rFonts w:asciiTheme="majorHAnsi" w:eastAsia="ComicSansMS,Bold" w:hAnsiTheme="majorHAnsi" w:cstheme="majorHAnsi"/>
          <w:color w:val="262626"/>
        </w:rPr>
        <w:br/>
        <w:t>wynagrodzenie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ryczałtowe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Wykonawcy</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wynosi</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netto</w:t>
      </w:r>
      <w:r w:rsidR="0011331F" w:rsidRPr="002E798E">
        <w:rPr>
          <w:rFonts w:asciiTheme="majorHAnsi" w:eastAsia="ComicSansMS,Bold" w:hAnsiTheme="majorHAnsi" w:cstheme="majorHAnsi"/>
          <w:color w:val="262626"/>
        </w:rPr>
        <w:t>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(słownie:</w:t>
      </w:r>
      <w:r w:rsidR="00712585"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plus należny podatek </w:t>
      </w:r>
      <w:proofErr w:type="gramStart"/>
      <w:r w:rsidRPr="002E798E">
        <w:rPr>
          <w:rFonts w:asciiTheme="majorHAnsi" w:eastAsia="ComicSansMS,Bold" w:hAnsiTheme="majorHAnsi" w:cstheme="majorHAnsi"/>
          <w:color w:val="262626"/>
        </w:rPr>
        <w:t xml:space="preserve">VAT </w:t>
      </w:r>
      <w:r w:rsidR="00CC349C"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proofErr w:type="gramEnd"/>
      <w:r w:rsidR="006A2643" w:rsidRPr="002E798E">
        <w:rPr>
          <w:rFonts w:asciiTheme="majorHAnsi" w:eastAsia="ComicSansMS,Bold" w:hAnsiTheme="majorHAnsi" w:cstheme="majorHAnsi"/>
          <w:color w:val="262626"/>
        </w:rPr>
        <w:t>…………</w:t>
      </w:r>
      <w:proofErr w:type="gramStart"/>
      <w:r w:rsidR="006A2643" w:rsidRPr="002E798E">
        <w:rPr>
          <w:rFonts w:asciiTheme="majorHAnsi" w:eastAsia="ComicSansMS,Bold" w:hAnsiTheme="majorHAnsi" w:cstheme="majorHAnsi"/>
          <w:color w:val="262626"/>
        </w:rPr>
        <w:t>…….</w:t>
      </w:r>
      <w:proofErr w:type="gramEnd"/>
      <w:r w:rsidR="006A2643"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xml:space="preserve"> zł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proofErr w:type="gramStart"/>
      <w:r w:rsidR="006A2643" w:rsidRPr="002E798E">
        <w:rPr>
          <w:rFonts w:asciiTheme="majorHAnsi" w:eastAsia="ComicSansMS,Bold" w:hAnsiTheme="majorHAnsi" w:cstheme="majorHAnsi"/>
          <w:color w:val="262626"/>
        </w:rPr>
        <w:t>…….</w:t>
      </w:r>
      <w:proofErr w:type="gramEnd"/>
      <w:r w:rsidRPr="002E798E">
        <w:rPr>
          <w:rFonts w:asciiTheme="majorHAnsi" w:eastAsia="ComicSansMS,Bold" w:hAnsiTheme="majorHAnsi" w:cstheme="majorHAnsi"/>
          <w:color w:val="262626"/>
        </w:rPr>
        <w:t>) co daje łączną kwotę</w:t>
      </w:r>
      <w:r w:rsidR="00AB361D" w:rsidRPr="002E798E">
        <w:rPr>
          <w:rFonts w:asciiTheme="majorHAnsi" w:eastAsia="ComicSansMS,Bold" w:hAnsiTheme="majorHAnsi" w:cstheme="majorHAnsi"/>
          <w:color w:val="262626"/>
        </w:rPr>
        <w:t xml:space="preserve"> </w:t>
      </w:r>
      <w:r w:rsidR="006A2643" w:rsidRPr="002E798E">
        <w:rPr>
          <w:rFonts w:asciiTheme="majorHAnsi" w:hAnsiTheme="majorHAnsi" w:cstheme="majorHAnsi"/>
          <w:color w:val="000000"/>
          <w:shd w:val="clear" w:color="auto" w:fill="FFFFFF"/>
        </w:rPr>
        <w:t>………………………</w:t>
      </w:r>
      <w:r w:rsidR="00F261F7" w:rsidRPr="002E798E">
        <w:rPr>
          <w:rFonts w:asciiTheme="majorHAnsi" w:eastAsia="ComicSansMS,Bold" w:hAnsiTheme="majorHAnsi" w:cstheme="majorHAnsi"/>
          <w:b/>
          <w:bCs/>
          <w:color w:val="262626"/>
        </w:rPr>
        <w:t xml:space="preserve"> </w:t>
      </w:r>
      <w:r w:rsidR="00F4584A" w:rsidRPr="002E798E">
        <w:rPr>
          <w:rFonts w:asciiTheme="majorHAnsi" w:eastAsia="ComicSansMS,Bold" w:hAnsiTheme="majorHAnsi" w:cstheme="majorHAnsi"/>
          <w:color w:val="262626"/>
        </w:rPr>
        <w:t xml:space="preserve">brutto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proofErr w:type="gramStart"/>
      <w:r w:rsidR="006A2643" w:rsidRPr="002E798E">
        <w:rPr>
          <w:rFonts w:asciiTheme="majorHAnsi" w:eastAsia="ComicSansMS,Bold" w:hAnsiTheme="majorHAnsi" w:cstheme="majorHAnsi"/>
          <w:color w:val="262626"/>
        </w:rPr>
        <w:t>……..</w:t>
      </w:r>
      <w:r w:rsidR="00AB361D"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w:t>
      </w:r>
      <w:proofErr w:type="gramEnd"/>
      <w:r w:rsidR="00A97DB4"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zgodnie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złożoną</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ofertą</w:t>
      </w:r>
      <w:r w:rsidR="00C40488" w:rsidRPr="002E798E">
        <w:rPr>
          <w:rFonts w:asciiTheme="majorHAnsi" w:eastAsia="ComicSansMS,Bold" w:hAnsiTheme="majorHAnsi" w:cstheme="majorHAnsi"/>
          <w:color w:val="262626"/>
        </w:rPr>
        <w:t xml:space="preserve"> </w:t>
      </w:r>
      <w:r w:rsidR="00C40488" w:rsidRPr="002E798E">
        <w:rPr>
          <w:rFonts w:asciiTheme="majorHAnsi" w:eastAsia="ComicSansMS,Bold" w:hAnsiTheme="majorHAnsi" w:cstheme="majorHAnsi"/>
        </w:rPr>
        <w:t>Wykonawcy</w:t>
      </w:r>
      <w:r w:rsidR="00AB361D" w:rsidRPr="002E798E">
        <w:rPr>
          <w:rFonts w:asciiTheme="majorHAnsi" w:eastAsia="ComicSansMS,Bold" w:hAnsiTheme="majorHAnsi" w:cstheme="majorHAnsi"/>
        </w:rPr>
        <w:t>.</w:t>
      </w:r>
      <w:r w:rsidRPr="002E798E">
        <w:rPr>
          <w:rFonts w:asciiTheme="majorHAnsi" w:eastAsia="ComicSansMS,Bold" w:hAnsiTheme="majorHAnsi" w:cstheme="majorHAnsi"/>
          <w:b/>
          <w:bCs/>
        </w:rPr>
        <w:t xml:space="preserve"> </w:t>
      </w:r>
    </w:p>
    <w:p w14:paraId="5B3B3975" w14:textId="2D503FF9" w:rsidR="0040216E" w:rsidRPr="002E798E" w:rsidRDefault="0040216E">
      <w:pPr>
        <w:pStyle w:val="Akapitzlist"/>
        <w:numPr>
          <w:ilvl w:val="0"/>
          <w:numId w:val="30"/>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hAnsiTheme="majorHAnsi" w:cstheme="majorHAnsi"/>
          <w:color w:val="262626"/>
        </w:rPr>
        <w:t xml:space="preserve">Wynagrodzenie to będzie pomniejszone o wartość robót zaniechanych oraz różnicową wartość </w:t>
      </w:r>
      <w:r w:rsidRPr="002E798E">
        <w:rPr>
          <w:rFonts w:asciiTheme="majorHAnsi" w:hAnsiTheme="majorHAnsi" w:cstheme="majorHAnsi"/>
          <w:color w:val="262626"/>
        </w:rPr>
        <w:br/>
        <w:t xml:space="preserve"> robót zamiennych w sposób określony w ust. 4</w:t>
      </w:r>
      <w:r w:rsidR="00C17C80" w:rsidRPr="002E798E">
        <w:rPr>
          <w:rFonts w:asciiTheme="majorHAnsi" w:hAnsiTheme="majorHAnsi" w:cstheme="majorHAnsi"/>
          <w:color w:val="262626"/>
        </w:rPr>
        <w:t>, 5 i 6</w:t>
      </w:r>
      <w:r w:rsidRPr="002E798E">
        <w:rPr>
          <w:rFonts w:asciiTheme="majorHAnsi" w:hAnsiTheme="majorHAnsi" w:cstheme="majorHAnsi"/>
          <w:color w:val="262626"/>
        </w:rPr>
        <w:t>.</w:t>
      </w:r>
    </w:p>
    <w:p w14:paraId="2890D575" w14:textId="76AAEF18" w:rsidR="0040216E" w:rsidRPr="002E798E" w:rsidRDefault="0040216E">
      <w:pPr>
        <w:pStyle w:val="Akapitzlist"/>
        <w:numPr>
          <w:ilvl w:val="0"/>
          <w:numId w:val="30"/>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Wynagrodzenie ryczałtowe Wykonawcy, o którym mowa w ust. 1 obejmuje wykonanie przedmiotu umowy na podstawie niniejszej umowy,</w:t>
      </w:r>
      <w:r w:rsidR="00F261F7" w:rsidRPr="002E798E">
        <w:rPr>
          <w:rFonts w:asciiTheme="majorHAnsi" w:eastAsia="ComicSansMS,Bold" w:hAnsiTheme="majorHAnsi" w:cstheme="majorHAnsi"/>
          <w:color w:val="262626"/>
        </w:rPr>
        <w:t xml:space="preserve"> </w:t>
      </w:r>
      <w:r w:rsidR="00E603C8" w:rsidRPr="002E798E">
        <w:rPr>
          <w:rFonts w:asciiTheme="majorHAnsi" w:eastAsia="ComicSansMS,Bold" w:hAnsiTheme="majorHAnsi" w:cstheme="majorHAnsi"/>
          <w:color w:val="262626"/>
        </w:rPr>
        <w:t>przedmiaru robót</w:t>
      </w:r>
      <w:r w:rsidR="005D4644" w:rsidRPr="002E798E">
        <w:rPr>
          <w:rFonts w:asciiTheme="majorHAnsi" w:eastAsia="ComicSansMS,Bold" w:hAnsiTheme="majorHAnsi" w:cstheme="majorHAnsi"/>
          <w:color w:val="262626"/>
        </w:rPr>
        <w:t>, SWZ</w:t>
      </w:r>
      <w:r w:rsidR="00F261F7"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Wynagrodzenie ryczałtowe obejmuje również m.in.</w:t>
      </w:r>
      <w:r w:rsidR="006436BE"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koszty wszelkich prac towarzyszących niezbędnych z punktu widzenia celu, któremu mają one służyć w zakresie objętym przedmiotem zamówienia, jak również uznane przez wykonawcę w trakcie wizji terenu budowy za konieczne do wykonania.</w:t>
      </w:r>
    </w:p>
    <w:p w14:paraId="270CF6A5" w14:textId="6DEAAB60" w:rsidR="0040216E" w:rsidRPr="002E798E" w:rsidRDefault="0040216E">
      <w:pPr>
        <w:pStyle w:val="Akapitzlist"/>
        <w:numPr>
          <w:ilvl w:val="0"/>
          <w:numId w:val="30"/>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Wykonawca w toku wykonywanych robót jest obowiązany do zaniechania wykonywania robót wskazanych przez </w:t>
      </w:r>
      <w:r w:rsidR="001D6C4B" w:rsidRPr="002E798E">
        <w:rPr>
          <w:rFonts w:asciiTheme="majorHAnsi" w:eastAsia="ComicSansMS,Bold" w:hAnsiTheme="majorHAnsi" w:cstheme="majorHAnsi"/>
          <w:color w:val="262626"/>
        </w:rPr>
        <w:t>Zamawiającego</w:t>
      </w:r>
      <w:r w:rsidRPr="002E798E">
        <w:rPr>
          <w:rFonts w:asciiTheme="majorHAnsi" w:eastAsia="ComicSansMS,Bold" w:hAnsiTheme="majorHAnsi" w:cstheme="majorHAnsi"/>
          <w:color w:val="262626"/>
        </w:rPr>
        <w:t>, a potwierdzonych protokółem konieczności.</w:t>
      </w:r>
    </w:p>
    <w:p w14:paraId="375EEE56" w14:textId="44D371FF" w:rsidR="0040216E" w:rsidRPr="002E798E" w:rsidRDefault="0040216E">
      <w:pPr>
        <w:pStyle w:val="Akapitzlist"/>
        <w:numPr>
          <w:ilvl w:val="0"/>
          <w:numId w:val="30"/>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 przypadku:</w:t>
      </w:r>
    </w:p>
    <w:p w14:paraId="4FEA1D47" w14:textId="75F76853" w:rsidR="0040216E" w:rsidRPr="0016152C" w:rsidRDefault="0040216E">
      <w:pPr>
        <w:widowControl/>
        <w:numPr>
          <w:ilvl w:val="0"/>
          <w:numId w:val="19"/>
        </w:numPr>
        <w:tabs>
          <w:tab w:val="left" w:pos="0"/>
          <w:tab w:val="left" w:pos="426"/>
        </w:tabs>
        <w:suppressAutoHyphens w:val="0"/>
        <w:autoSpaceDN w:val="0"/>
        <w:adjustRightInd w:val="0"/>
        <w:ind w:left="142" w:firstLine="0"/>
        <w:jc w:val="both"/>
        <w:rPr>
          <w:rFonts w:asciiTheme="majorHAnsi" w:hAnsiTheme="majorHAnsi" w:cstheme="majorHAnsi"/>
          <w:color w:val="262626"/>
        </w:rPr>
      </w:pPr>
      <w:r w:rsidRPr="0016152C">
        <w:rPr>
          <w:rFonts w:asciiTheme="majorHAnsi" w:hAnsiTheme="majorHAnsi" w:cstheme="majorHAnsi"/>
          <w:color w:val="262626"/>
        </w:rPr>
        <w:t xml:space="preserve">ograniczenia lub rezygnacji z części umownego zakresu robót Zamawiający </w:t>
      </w:r>
      <w:r w:rsidR="00B62E9B" w:rsidRPr="0016152C">
        <w:rPr>
          <w:rFonts w:asciiTheme="majorHAnsi" w:hAnsiTheme="majorHAnsi" w:cstheme="majorHAnsi"/>
          <w:color w:val="262626"/>
        </w:rPr>
        <w:t>obniży wartość</w:t>
      </w:r>
      <w:r w:rsidRPr="0016152C">
        <w:rPr>
          <w:rFonts w:asciiTheme="majorHAnsi" w:hAnsiTheme="majorHAnsi" w:cstheme="majorHAnsi"/>
          <w:color w:val="262626"/>
        </w:rPr>
        <w:t xml:space="preserve">   ryczałtową przedmiotu umowy o wartość danego zakresu określoną w kosztorysie ofertowym </w:t>
      </w:r>
      <w:r w:rsidR="00B62E9B" w:rsidRPr="0016152C">
        <w:rPr>
          <w:rFonts w:asciiTheme="majorHAnsi" w:hAnsiTheme="majorHAnsi" w:cstheme="majorHAnsi"/>
          <w:color w:val="262626"/>
        </w:rPr>
        <w:t>i według</w:t>
      </w:r>
      <w:r w:rsidRPr="0016152C">
        <w:rPr>
          <w:rFonts w:asciiTheme="majorHAnsi" w:hAnsiTheme="majorHAnsi" w:cstheme="majorHAnsi"/>
          <w:color w:val="262626"/>
        </w:rPr>
        <w:t xml:space="preserve"> zawartych w nim parametrów cenowych,</w:t>
      </w:r>
    </w:p>
    <w:p w14:paraId="280DCB2E" w14:textId="3FF0E286" w:rsidR="0040216E" w:rsidRDefault="0040216E">
      <w:pPr>
        <w:widowControl/>
        <w:numPr>
          <w:ilvl w:val="0"/>
          <w:numId w:val="19"/>
        </w:numPr>
        <w:shd w:val="clear" w:color="auto" w:fill="FFFFFF"/>
        <w:tabs>
          <w:tab w:val="left" w:pos="0"/>
          <w:tab w:val="left" w:pos="426"/>
        </w:tabs>
        <w:suppressAutoHyphens w:val="0"/>
        <w:autoSpaceDE/>
        <w:ind w:left="142" w:firstLine="0"/>
        <w:jc w:val="both"/>
        <w:rPr>
          <w:rFonts w:asciiTheme="majorHAnsi" w:hAnsiTheme="majorHAnsi" w:cstheme="majorHAnsi"/>
          <w:color w:val="262626"/>
        </w:rPr>
      </w:pPr>
      <w:r w:rsidRPr="0016152C">
        <w:rPr>
          <w:rFonts w:asciiTheme="majorHAnsi" w:hAnsiTheme="majorHAnsi" w:cstheme="majorHAnsi"/>
          <w:color w:val="262626"/>
        </w:rPr>
        <w:t xml:space="preserve">wystąpienia robót zamiennych /wykonanie nowego elementu w zamian za inny/ Zamawiający obniży wartość ryczałtową przedmiotu umowy o wartość różnicową wynikającą z wyceny </w:t>
      </w:r>
      <w:r w:rsidR="00B62E9B" w:rsidRPr="0016152C">
        <w:rPr>
          <w:rFonts w:asciiTheme="majorHAnsi" w:hAnsiTheme="majorHAnsi" w:cstheme="majorHAnsi"/>
          <w:color w:val="262626"/>
        </w:rPr>
        <w:t>zamiennych elementów</w:t>
      </w:r>
      <w:r w:rsidRPr="0016152C">
        <w:rPr>
          <w:rFonts w:asciiTheme="majorHAnsi" w:hAnsiTheme="majorHAnsi" w:cstheme="majorHAnsi"/>
          <w:color w:val="262626"/>
        </w:rPr>
        <w:t>.</w:t>
      </w:r>
    </w:p>
    <w:p w14:paraId="7560A576" w14:textId="7976A428" w:rsidR="0040216E" w:rsidRPr="002E798E" w:rsidRDefault="0022751F">
      <w:pPr>
        <w:pStyle w:val="Akapitzlist"/>
        <w:numPr>
          <w:ilvl w:val="0"/>
          <w:numId w:val="31"/>
        </w:numPr>
        <w:shd w:val="clear" w:color="auto" w:fill="FFFFFF"/>
        <w:tabs>
          <w:tab w:val="left" w:pos="0"/>
        </w:tabs>
        <w:suppressAutoHyphens w:val="0"/>
        <w:autoSpaceDE/>
        <w:ind w:left="142"/>
        <w:jc w:val="both"/>
        <w:rPr>
          <w:rFonts w:asciiTheme="majorHAnsi" w:hAnsiTheme="majorHAnsi" w:cstheme="majorHAnsi"/>
          <w:color w:val="262626"/>
        </w:rPr>
      </w:pPr>
      <w:bookmarkStart w:id="10" w:name="_Hlk100650366"/>
      <w:r>
        <w:rPr>
          <w:rFonts w:asciiTheme="majorHAnsi" w:eastAsia="ComicSansMS,Bold" w:hAnsiTheme="majorHAnsi" w:cstheme="majorHAnsi"/>
          <w:color w:val="262626"/>
        </w:rPr>
        <w:t xml:space="preserve">  </w:t>
      </w:r>
      <w:r w:rsidR="009556AB" w:rsidRPr="002E798E">
        <w:rPr>
          <w:rFonts w:asciiTheme="majorHAnsi" w:eastAsia="ComicSansMS,Bold" w:hAnsiTheme="majorHAnsi" w:cstheme="majorHAnsi"/>
          <w:color w:val="262626"/>
        </w:rPr>
        <w:t xml:space="preserve">W przypadku wystąpienia robót zamiennych lub podobnych podstawą określenia wynagrodzenia za roboty zamienne lub podobne będzie protokół konieczności uzgodniony przez Strony oraz kosztorysy sporządzone przez Wykonawcę metodą kalkulacji szczegółowej </w:t>
      </w:r>
      <w:r w:rsidR="009556AB" w:rsidRPr="002E798E">
        <w:rPr>
          <w:rFonts w:asciiTheme="majorHAnsi" w:hAnsiTheme="majorHAnsi" w:cstheme="majorHAnsi"/>
          <w:color w:val="000000"/>
        </w:rPr>
        <w:t>i zatwierdzon</w:t>
      </w:r>
      <w:r w:rsidR="001C1184">
        <w:rPr>
          <w:rFonts w:asciiTheme="majorHAnsi" w:hAnsiTheme="majorHAnsi" w:cstheme="majorHAnsi"/>
          <w:color w:val="000000"/>
        </w:rPr>
        <w:t>e</w:t>
      </w:r>
      <w:r w:rsidR="009556AB" w:rsidRPr="002E798E">
        <w:rPr>
          <w:rFonts w:asciiTheme="majorHAnsi" w:hAnsiTheme="majorHAnsi" w:cstheme="majorHAnsi"/>
          <w:color w:val="000000"/>
        </w:rPr>
        <w:t xml:space="preserve"> przez Zamawiającego,</w:t>
      </w:r>
      <w:r w:rsidR="009556AB" w:rsidRPr="002E798E">
        <w:rPr>
          <w:rFonts w:asciiTheme="majorHAnsi" w:eastAsia="ComicSansMS,Bold" w:hAnsiTheme="majorHAnsi" w:cstheme="majorHAnsi"/>
          <w:color w:val="262626"/>
        </w:rPr>
        <w:t xml:space="preserve"> zawierające zakres robót według technologii przyjętej w kosztorysie złożonym przez Wykonawcę w dacie podpisania umowy stanowiącym podstawę obliczenia ceny w ofercie oraz zakres robót podlegających wykonaniu według nowej technologii, z uwzględnieniem danych wyjściowych określonych w  kosztorysie złożonym przez Wykonawcę w dacie podpisania umowy.</w:t>
      </w:r>
      <w:bookmarkEnd w:id="10"/>
    </w:p>
    <w:p w14:paraId="17B89DAD" w14:textId="156557CE" w:rsidR="0040216E" w:rsidRPr="002E798E" w:rsidRDefault="0022751F">
      <w:pPr>
        <w:pStyle w:val="Akapitzlist"/>
        <w:numPr>
          <w:ilvl w:val="0"/>
          <w:numId w:val="31"/>
        </w:numPr>
        <w:shd w:val="clear" w:color="auto" w:fill="FFFFFF"/>
        <w:tabs>
          <w:tab w:val="left" w:pos="0"/>
        </w:tabs>
        <w:suppressAutoHyphens w:val="0"/>
        <w:autoSpaceDE/>
        <w:ind w:left="142"/>
        <w:jc w:val="both"/>
        <w:rPr>
          <w:rFonts w:asciiTheme="majorHAnsi" w:hAnsiTheme="majorHAnsi" w:cstheme="majorHAnsi"/>
          <w:color w:val="262626"/>
        </w:rPr>
      </w:pPr>
      <w:r>
        <w:rPr>
          <w:rFonts w:asciiTheme="majorHAnsi" w:eastAsia="ComicSansMS,Bold" w:hAnsiTheme="majorHAnsi" w:cstheme="majorHAnsi"/>
          <w:color w:val="000000"/>
        </w:rPr>
        <w:t xml:space="preserve">  </w:t>
      </w:r>
      <w:r w:rsidR="0040216E" w:rsidRPr="002E798E">
        <w:rPr>
          <w:rFonts w:asciiTheme="majorHAnsi" w:eastAsia="ComicSansMS,Bold" w:hAnsiTheme="majorHAnsi" w:cstheme="majorHAnsi"/>
          <w:color w:val="000000"/>
        </w:rPr>
        <w:t xml:space="preserve">Wynagrodzenie za wykonanie Przedmiotu Umowy jest wynagrodzeniem ryczałtowym i obejmuje </w:t>
      </w:r>
      <w:r w:rsidR="0040216E" w:rsidRPr="002E798E">
        <w:rPr>
          <w:rFonts w:asciiTheme="majorHAnsi" w:eastAsia="ComicSansMS,Bold" w:hAnsiTheme="majorHAnsi" w:cstheme="majorHAnsi"/>
          <w:color w:val="000000"/>
        </w:rPr>
        <w:br/>
        <w:t>wszystkie koszty związane z jego wykonaniem i odbiorem, a w szczególności:</w:t>
      </w:r>
    </w:p>
    <w:p w14:paraId="2085A86D" w14:textId="5BF7DFF3" w:rsidR="0040216E" w:rsidRPr="0016152C"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określone</w:t>
      </w:r>
      <w:r w:rsidR="0022269C" w:rsidRPr="0016152C">
        <w:rPr>
          <w:rFonts w:asciiTheme="majorHAnsi" w:eastAsia="ComicSansMS,Bold" w:hAnsiTheme="majorHAnsi" w:cstheme="majorHAnsi"/>
          <w:color w:val="000000"/>
        </w:rPr>
        <w:t xml:space="preserve"> w</w:t>
      </w:r>
      <w:r w:rsidRPr="0016152C">
        <w:rPr>
          <w:rFonts w:asciiTheme="majorHAnsi" w:eastAsia="ComicSansMS,Bold" w:hAnsiTheme="majorHAnsi" w:cstheme="majorHAnsi"/>
          <w:color w:val="000000"/>
        </w:rPr>
        <w:t xml:space="preserve"> </w:t>
      </w:r>
      <w:r w:rsidR="001D6C4B" w:rsidRPr="0016152C">
        <w:rPr>
          <w:rFonts w:asciiTheme="majorHAnsi" w:eastAsia="ComicSansMS,Bold" w:hAnsiTheme="majorHAnsi" w:cstheme="majorHAnsi"/>
          <w:color w:val="000000"/>
        </w:rPr>
        <w:t>przedmiarach robót,</w:t>
      </w:r>
      <w:r w:rsidR="005D4644" w:rsidRPr="0016152C">
        <w:rPr>
          <w:rFonts w:asciiTheme="majorHAnsi" w:eastAsia="ComicSansMS,Bold" w:hAnsiTheme="majorHAnsi" w:cstheme="majorHAnsi"/>
          <w:color w:val="000000"/>
        </w:rPr>
        <w:t xml:space="preserve"> SWZ</w:t>
      </w:r>
      <w:r w:rsidR="00625DF5" w:rsidRPr="0016152C">
        <w:rPr>
          <w:rFonts w:asciiTheme="majorHAnsi" w:eastAsia="ComicSansMS,Bold" w:hAnsiTheme="majorHAnsi" w:cstheme="majorHAnsi"/>
          <w:color w:val="000000"/>
        </w:rPr>
        <w:t xml:space="preserve"> </w:t>
      </w:r>
      <w:r w:rsidRPr="0016152C">
        <w:rPr>
          <w:rFonts w:asciiTheme="majorHAnsi" w:eastAsia="ComicSansMS,Bold" w:hAnsiTheme="majorHAnsi" w:cstheme="majorHAnsi"/>
          <w:color w:val="000000"/>
        </w:rPr>
        <w:t>oraz przepisami obowiązującymi w tym zakresie,</w:t>
      </w:r>
    </w:p>
    <w:p w14:paraId="429B2860" w14:textId="77777777" w:rsidR="0040216E" w:rsidRPr="0016152C"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nie objęte powyższą dokumentacją, a konieczne do wykonania Przedmiotu Umowy z uwagi na zastosowane technologie, normy przepisy techniczne itp.</w:t>
      </w:r>
    </w:p>
    <w:p w14:paraId="5568CF5A" w14:textId="77777777" w:rsidR="0040216E" w:rsidRPr="0016152C"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 sporządzenia planu BIOZ,</w:t>
      </w:r>
    </w:p>
    <w:p w14:paraId="30E79FCA" w14:textId="322A3F84" w:rsidR="0040216E" w:rsidRPr="0016152C"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robót przygotowawczych (m.in. zagospodarowania placu budowy i utrzymania </w:t>
      </w:r>
      <w:r w:rsidR="0016485D" w:rsidRPr="0016152C">
        <w:rPr>
          <w:rFonts w:asciiTheme="majorHAnsi" w:eastAsia="ComicSansMS,Bold" w:hAnsiTheme="majorHAnsi" w:cstheme="majorHAnsi"/>
          <w:color w:val="000000"/>
        </w:rPr>
        <w:t xml:space="preserve">jego </w:t>
      </w:r>
      <w:r w:rsidRPr="0016152C">
        <w:rPr>
          <w:rFonts w:asciiTheme="majorHAnsi" w:eastAsia="ComicSansMS,Bold" w:hAnsiTheme="majorHAnsi" w:cstheme="majorHAnsi"/>
          <w:color w:val="000000"/>
        </w:rPr>
        <w:t>zaplecza),</w:t>
      </w:r>
    </w:p>
    <w:p w14:paraId="4999FF7F" w14:textId="152AC6A1" w:rsidR="0040216E" w:rsidRPr="0016152C"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zatrudnienia personelu kierowniczego, w tym kierownika </w:t>
      </w:r>
      <w:r w:rsidR="00D9452B" w:rsidRPr="0016152C">
        <w:rPr>
          <w:rFonts w:asciiTheme="majorHAnsi" w:eastAsia="ComicSansMS,Bold" w:hAnsiTheme="majorHAnsi" w:cstheme="majorHAnsi"/>
          <w:color w:val="000000"/>
        </w:rPr>
        <w:t>robót</w:t>
      </w:r>
      <w:r w:rsidRPr="0016152C">
        <w:rPr>
          <w:rFonts w:asciiTheme="majorHAnsi" w:eastAsia="ComicSansMS,Bold" w:hAnsiTheme="majorHAnsi" w:cstheme="majorHAnsi"/>
          <w:color w:val="000000"/>
        </w:rPr>
        <w:t>.</w:t>
      </w:r>
    </w:p>
    <w:p w14:paraId="33EB9323" w14:textId="77777777" w:rsidR="0040216E" w:rsidRPr="0016152C"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uporządkowania terenu budowy po wykonaniu robót, w tym odtworzenia zniszczonych istniejących urządzeń, nawierzchni, konstrukcji, zieleni,</w:t>
      </w:r>
    </w:p>
    <w:p w14:paraId="7D6EB47F" w14:textId="77777777" w:rsidR="0040216E" w:rsidRPr="0016152C"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zużycia energii elektrycznej i wody,</w:t>
      </w:r>
    </w:p>
    <w:p w14:paraId="1B0F5AF5" w14:textId="77777777" w:rsidR="0040216E" w:rsidRPr="0016152C"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należny podatek VAT,</w:t>
      </w:r>
    </w:p>
    <w:p w14:paraId="12622BBD" w14:textId="254038BC" w:rsidR="002E798E" w:rsidRPr="002E798E" w:rsidRDefault="0040216E">
      <w:pPr>
        <w:numPr>
          <w:ilvl w:val="0"/>
          <w:numId w:val="7"/>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wszystkie inne nie wymienione powyżej ogólne koszty budowy, które mogą wystąpić w związku z wykonywaniem robót budowlanych zgodnie z warunkami Umowy, przepisami technicznymi i prawnymi oraz sztuką budowlaną.</w:t>
      </w:r>
    </w:p>
    <w:p w14:paraId="4C6BE552" w14:textId="0358C00D" w:rsidR="0040216E" w:rsidRDefault="0040216E">
      <w:pPr>
        <w:pStyle w:val="Akapitzlist"/>
        <w:numPr>
          <w:ilvl w:val="0"/>
          <w:numId w:val="32"/>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Wykonawca oświadcza, iż zapoznał się z zakresem rob</w:t>
      </w:r>
      <w:r w:rsidR="009556AB" w:rsidRPr="002E798E">
        <w:rPr>
          <w:rFonts w:asciiTheme="majorHAnsi" w:eastAsia="TimesNewRomanPSMT" w:hAnsiTheme="majorHAnsi" w:cstheme="majorHAnsi"/>
          <w:color w:val="000000"/>
          <w:lang w:eastAsia="pl-PL"/>
        </w:rPr>
        <w:t>ó</w:t>
      </w:r>
      <w:r w:rsidRPr="002E798E">
        <w:rPr>
          <w:rFonts w:asciiTheme="majorHAnsi" w:eastAsia="TimesNewRomanPSMT" w:hAnsiTheme="majorHAnsi" w:cstheme="majorHAnsi"/>
          <w:color w:val="000000"/>
          <w:lang w:eastAsia="pl-PL"/>
        </w:rPr>
        <w:t>t a także uzyskał wyczerpujące informacje o warunkach istniejących na terenie nieruchomości</w:t>
      </w:r>
      <w:r w:rsidR="0016485D" w:rsidRPr="002E798E">
        <w:rPr>
          <w:rFonts w:asciiTheme="majorHAnsi" w:eastAsia="TimesNewRomanPSMT" w:hAnsiTheme="majorHAnsi" w:cstheme="majorHAnsi"/>
          <w:color w:val="000000"/>
          <w:lang w:eastAsia="pl-PL"/>
        </w:rPr>
        <w:t>ach</w:t>
      </w:r>
      <w:r w:rsidRPr="002E798E">
        <w:rPr>
          <w:rFonts w:asciiTheme="majorHAnsi" w:eastAsia="TimesNewRomanPSMT" w:hAnsiTheme="majorHAnsi" w:cstheme="majorHAnsi"/>
          <w:color w:val="000000"/>
          <w:lang w:eastAsia="pl-PL"/>
        </w:rPr>
        <w:t xml:space="preserve">, na której mają być wykonane roboty oraz oświadcza, że otrzymane informacje umożliwiły mu jednoznaczną ocenę zakresu robot, warunków </w:t>
      </w:r>
      <w:r w:rsidR="0016485D" w:rsidRPr="002E798E">
        <w:rPr>
          <w:rFonts w:asciiTheme="majorHAnsi" w:eastAsia="TimesNewRomanPSMT" w:hAnsiTheme="majorHAnsi" w:cstheme="majorHAnsi"/>
          <w:color w:val="000000"/>
          <w:lang w:eastAsia="pl-PL"/>
        </w:rPr>
        <w:br/>
      </w:r>
      <w:r w:rsidRPr="002E798E">
        <w:rPr>
          <w:rFonts w:asciiTheme="majorHAnsi" w:eastAsia="TimesNewRomanPSMT" w:hAnsiTheme="majorHAnsi" w:cstheme="majorHAnsi"/>
          <w:color w:val="000000"/>
          <w:lang w:eastAsia="pl-PL"/>
        </w:rPr>
        <w:t>i czasu koniecznego do należytego wykonania zadania oraz pozwoliły na dokonanie ostatecznej kalkulacji wynagrodzenia.</w:t>
      </w:r>
    </w:p>
    <w:p w14:paraId="7E152A1C" w14:textId="04802FCF" w:rsidR="0016485D" w:rsidRDefault="00B62E9B">
      <w:pPr>
        <w:pStyle w:val="Akapitzlist"/>
        <w:numPr>
          <w:ilvl w:val="0"/>
          <w:numId w:val="32"/>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Wykonawca oświadcza</w:t>
      </w:r>
      <w:r w:rsidR="0040216E" w:rsidRPr="002E798E">
        <w:rPr>
          <w:rFonts w:asciiTheme="majorHAnsi" w:eastAsia="TimesNewRomanPSMT" w:hAnsiTheme="majorHAnsi" w:cstheme="majorHAnsi"/>
          <w:color w:val="000000"/>
          <w:lang w:eastAsia="pl-PL"/>
        </w:rPr>
        <w:t xml:space="preserve">, że sprawdził pod kątem technicznej prawidłowości </w:t>
      </w:r>
      <w:r w:rsidR="00F4584A" w:rsidRPr="002E798E">
        <w:rPr>
          <w:rFonts w:asciiTheme="majorHAnsi" w:eastAsia="TimesNewRomanPSMT" w:hAnsiTheme="majorHAnsi" w:cstheme="majorHAnsi"/>
          <w:color w:val="000000"/>
          <w:lang w:eastAsia="pl-PL"/>
        </w:rPr>
        <w:t>lub</w:t>
      </w:r>
      <w:r w:rsidR="0040216E" w:rsidRPr="002E798E">
        <w:rPr>
          <w:rFonts w:asciiTheme="majorHAnsi" w:eastAsia="TimesNewRomanPSMT" w:hAnsiTheme="majorHAnsi" w:cstheme="majorHAnsi"/>
          <w:color w:val="000000"/>
          <w:lang w:eastAsia="pl-PL"/>
        </w:rPr>
        <w:t xml:space="preserve"> kompletności dokumenty stanowiące załączniki do Umowy oraz oświadcza, iż nie stwierdził żadnych błędów, sprzeczności lub braków, które mogą wpłynąć na należyte wykonanie zadania</w:t>
      </w:r>
      <w:r w:rsidR="0040216E" w:rsidRPr="002E798E">
        <w:rPr>
          <w:rFonts w:asciiTheme="majorHAnsi" w:eastAsia="TimesNewRomanPSMT" w:hAnsiTheme="majorHAnsi" w:cstheme="majorHAnsi"/>
          <w:b/>
          <w:bCs/>
          <w:color w:val="000000"/>
          <w:lang w:eastAsia="pl-PL"/>
        </w:rPr>
        <w:t xml:space="preserve">. </w:t>
      </w:r>
      <w:r w:rsidR="0040216E" w:rsidRPr="002E798E">
        <w:rPr>
          <w:rFonts w:asciiTheme="majorHAnsi" w:eastAsia="TimesNewRomanPSMT" w:hAnsiTheme="majorHAnsi" w:cstheme="majorHAnsi"/>
          <w:color w:val="000000"/>
          <w:lang w:eastAsia="pl-PL"/>
        </w:rPr>
        <w:t>Wykonawca wyklucza możliwość powoływania się na niezrozumienie zakresu oraz treści Przedmiotu Umowy, jako podstawy roszczeń o zwiększenie wynagrodzenia oraz potwierdza, że nie będzie żądał podwyższenia wynagrodzenia wskutek złego oszacowania rozmiaru lub kosztów prac, chociażby w czasie zawarcia Umowy nie można było przewidzieć rozmiaru lub kosztów prac.</w:t>
      </w:r>
    </w:p>
    <w:p w14:paraId="7294568D" w14:textId="1A6E7B89" w:rsidR="0016485D" w:rsidRDefault="0040216E">
      <w:pPr>
        <w:pStyle w:val="Akapitzlist"/>
        <w:numPr>
          <w:ilvl w:val="0"/>
          <w:numId w:val="32"/>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Nieuwzględnienie przez Wykonawcę robót, które można było przewidzieć, obciąża wyłącznie</w:t>
      </w:r>
      <w:r w:rsidR="00F767E5"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Wykonawcę, który nie może z tytułu ewentualnego zwiększenia ilości robót rościć sobie żadnych pretensji do Zamawiającego i żądać zwiększenia wynagrodzenia.</w:t>
      </w:r>
    </w:p>
    <w:p w14:paraId="2836EEC3" w14:textId="504163A3" w:rsidR="0016485D" w:rsidRDefault="0040216E">
      <w:pPr>
        <w:pStyle w:val="Akapitzlist"/>
        <w:numPr>
          <w:ilvl w:val="0"/>
          <w:numId w:val="32"/>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Wykonawcy nie przysługują żadne roszczenia z tytułu niedoszacowania należności za </w:t>
      </w:r>
      <w:r w:rsidR="00B62E9B" w:rsidRPr="002E798E">
        <w:rPr>
          <w:rFonts w:asciiTheme="majorHAnsi" w:eastAsia="TimesNewRomanPSMT" w:hAnsiTheme="majorHAnsi" w:cstheme="majorHAnsi"/>
          <w:color w:val="000000"/>
          <w:lang w:eastAsia="pl-PL"/>
        </w:rPr>
        <w:t>wykonanie robót</w:t>
      </w:r>
      <w:r w:rsidRPr="002E798E">
        <w:rPr>
          <w:rFonts w:asciiTheme="majorHAnsi" w:eastAsia="TimesNewRomanPSMT" w:hAnsiTheme="majorHAnsi" w:cstheme="majorHAnsi"/>
          <w:color w:val="000000"/>
          <w:lang w:eastAsia="pl-PL"/>
        </w:rPr>
        <w:t>, będących Przedmiotem Umowy, czy innych błędów Wykonawcy, a w szczególności błędów rachunkowych, czy nieuwzględnienia któregokolwiek elementu robót, będącego w dokumentacji lub też brakującego w dokumentacji, ale niezbędnego do prawidłowego i zgodnego z wiedzą budowlaną oraz niniejszą Umową wykonania robót.</w:t>
      </w:r>
    </w:p>
    <w:p w14:paraId="6045BAF7" w14:textId="41848FCD" w:rsidR="0040216E" w:rsidRPr="002E798E" w:rsidRDefault="0040216E">
      <w:pPr>
        <w:pStyle w:val="Akapitzlist"/>
        <w:numPr>
          <w:ilvl w:val="0"/>
          <w:numId w:val="32"/>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lang w:eastAsia="pl-PL"/>
        </w:rPr>
        <w:t xml:space="preserve">Zamawiający określa </w:t>
      </w:r>
      <w:bookmarkStart w:id="11" w:name="_Hlk63259245"/>
      <w:r w:rsidRPr="002E798E">
        <w:rPr>
          <w:rFonts w:asciiTheme="majorHAnsi" w:eastAsia="TimesNewRomanPSMT" w:hAnsiTheme="majorHAnsi" w:cstheme="majorHAnsi"/>
          <w:lang w:eastAsia="pl-PL"/>
        </w:rPr>
        <w:t>minimalną wartość świadczenia stron</w:t>
      </w:r>
      <w:bookmarkEnd w:id="11"/>
      <w:r w:rsidRPr="002E798E">
        <w:rPr>
          <w:rFonts w:asciiTheme="majorHAnsi" w:eastAsia="TimesNewRomanPSMT" w:hAnsiTheme="majorHAnsi" w:cstheme="majorHAnsi"/>
          <w:lang w:eastAsia="pl-PL"/>
        </w:rPr>
        <w:t xml:space="preserve">, w rozumieniu art. 433 pkt 4 </w:t>
      </w:r>
      <w:proofErr w:type="spellStart"/>
      <w:r w:rsidRPr="002E798E">
        <w:rPr>
          <w:rFonts w:asciiTheme="majorHAnsi" w:eastAsia="TimesNewRomanPSMT" w:hAnsiTheme="majorHAnsi" w:cstheme="majorHAnsi"/>
          <w:lang w:eastAsia="pl-PL"/>
        </w:rPr>
        <w:t>P</w:t>
      </w:r>
      <w:r w:rsidR="00A24A29">
        <w:rPr>
          <w:rFonts w:asciiTheme="majorHAnsi" w:eastAsia="TimesNewRomanPSMT" w:hAnsiTheme="majorHAnsi" w:cstheme="majorHAnsi"/>
          <w:lang w:eastAsia="pl-PL"/>
        </w:rPr>
        <w:t>zp</w:t>
      </w:r>
      <w:proofErr w:type="spellEnd"/>
      <w:r w:rsidRPr="002E798E">
        <w:rPr>
          <w:rFonts w:asciiTheme="majorHAnsi" w:eastAsia="TimesNewRomanPSMT" w:hAnsiTheme="majorHAnsi" w:cstheme="majorHAnsi"/>
          <w:lang w:eastAsia="pl-PL"/>
        </w:rPr>
        <w:t xml:space="preserve"> na </w:t>
      </w:r>
      <w:r w:rsidR="004B6022" w:rsidRPr="002E798E">
        <w:rPr>
          <w:rFonts w:asciiTheme="majorHAnsi" w:eastAsia="TimesNewRomanPSMT" w:hAnsiTheme="majorHAnsi" w:cstheme="majorHAnsi"/>
          <w:lang w:eastAsia="pl-PL"/>
        </w:rPr>
        <w:t>80</w:t>
      </w:r>
      <w:r w:rsidRPr="002E798E">
        <w:rPr>
          <w:rFonts w:asciiTheme="majorHAnsi" w:eastAsia="TimesNewRomanPSMT" w:hAnsiTheme="majorHAnsi" w:cstheme="majorHAnsi"/>
          <w:lang w:eastAsia="pl-PL"/>
        </w:rPr>
        <w:t>% kwoty określonej w § 7 ust. 1 Umowy</w:t>
      </w:r>
      <w:r w:rsidRPr="002E798E">
        <w:rPr>
          <w:rFonts w:asciiTheme="majorHAnsi" w:eastAsia="TimesNewRomanPSMT" w:hAnsiTheme="majorHAnsi" w:cstheme="majorHAnsi"/>
          <w:color w:val="70AD47"/>
          <w:lang w:eastAsia="pl-PL"/>
        </w:rPr>
        <w:t>.</w:t>
      </w:r>
    </w:p>
    <w:p w14:paraId="0FBE90CD" w14:textId="77777777" w:rsidR="00F2249D" w:rsidRDefault="00F2249D" w:rsidP="002E798E">
      <w:pPr>
        <w:spacing w:line="276" w:lineRule="auto"/>
        <w:ind w:right="214"/>
        <w:rPr>
          <w:rFonts w:asciiTheme="majorHAnsi" w:hAnsiTheme="majorHAnsi" w:cstheme="majorHAnsi"/>
          <w:bCs/>
          <w:color w:val="000000"/>
        </w:rPr>
      </w:pPr>
    </w:p>
    <w:p w14:paraId="3BC87292" w14:textId="176EC66A" w:rsidR="0040216E" w:rsidRPr="00660300" w:rsidRDefault="0040216E" w:rsidP="00660300">
      <w:pPr>
        <w:ind w:right="214"/>
        <w:jc w:val="center"/>
        <w:rPr>
          <w:rFonts w:asciiTheme="majorHAnsi" w:hAnsiTheme="majorHAnsi" w:cstheme="majorHAnsi"/>
          <w:b/>
          <w:color w:val="000000"/>
        </w:rPr>
      </w:pPr>
      <w:r w:rsidRPr="00660300">
        <w:rPr>
          <w:rFonts w:asciiTheme="majorHAnsi" w:hAnsiTheme="majorHAnsi" w:cstheme="majorHAnsi"/>
          <w:b/>
          <w:color w:val="000000"/>
        </w:rPr>
        <w:t>§ 8</w:t>
      </w:r>
    </w:p>
    <w:p w14:paraId="7DD56E32" w14:textId="67AF4785" w:rsidR="003125C2" w:rsidRPr="00660300" w:rsidRDefault="0040216E" w:rsidP="00660300">
      <w:pPr>
        <w:shd w:val="clear" w:color="auto" w:fill="FFFFFF"/>
        <w:jc w:val="center"/>
        <w:rPr>
          <w:rFonts w:asciiTheme="majorHAnsi" w:hAnsiTheme="majorHAnsi" w:cstheme="majorHAnsi"/>
          <w:b/>
          <w:color w:val="000000"/>
          <w:u w:val="single"/>
        </w:rPr>
      </w:pPr>
      <w:r w:rsidRPr="00660300">
        <w:rPr>
          <w:rFonts w:asciiTheme="majorHAnsi" w:hAnsiTheme="majorHAnsi" w:cstheme="majorHAnsi"/>
          <w:b/>
          <w:color w:val="000000"/>
          <w:u w:val="single"/>
        </w:rPr>
        <w:t>Zabezpieczenie należytego wykonania Umowy</w:t>
      </w:r>
    </w:p>
    <w:p w14:paraId="07919ABD" w14:textId="77777777" w:rsidR="00660300" w:rsidRPr="00660300" w:rsidRDefault="00660300">
      <w:pPr>
        <w:numPr>
          <w:ilvl w:val="0"/>
          <w:numId w:val="35"/>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 xml:space="preserve">Wykonawca wnosi zabezpieczenie należytego wykonania Umowy przed jej podpisaniem w wysokości </w:t>
      </w:r>
      <w:r w:rsidRPr="00660300">
        <w:rPr>
          <w:rFonts w:asciiTheme="majorHAnsi" w:hAnsiTheme="majorHAnsi" w:cstheme="majorHAnsi"/>
          <w:b/>
          <w:bCs/>
          <w:color w:val="000000"/>
        </w:rPr>
        <w:t xml:space="preserve">5 </w:t>
      </w:r>
      <w:r w:rsidRPr="00660300">
        <w:rPr>
          <w:rFonts w:asciiTheme="majorHAnsi" w:hAnsiTheme="majorHAnsi" w:cstheme="majorHAnsi"/>
          <w:b/>
          <w:color w:val="000000"/>
        </w:rPr>
        <w:t>%</w:t>
      </w:r>
      <w:r w:rsidRPr="00660300">
        <w:rPr>
          <w:rFonts w:asciiTheme="majorHAnsi" w:hAnsiTheme="majorHAnsi" w:cstheme="majorHAnsi"/>
          <w:color w:val="000000"/>
        </w:rPr>
        <w:t xml:space="preserve"> wynagrodzenia brutto określonego w § 7 ust. 1, tj. </w:t>
      </w:r>
      <w:r w:rsidRPr="00660300">
        <w:rPr>
          <w:rFonts w:asciiTheme="majorHAnsi" w:hAnsiTheme="majorHAnsi" w:cstheme="majorHAnsi"/>
          <w:b/>
          <w:color w:val="000000"/>
        </w:rPr>
        <w:t>………………………</w:t>
      </w:r>
      <w:r w:rsidRPr="00660300">
        <w:rPr>
          <w:rFonts w:asciiTheme="majorHAnsi" w:hAnsiTheme="majorHAnsi" w:cstheme="majorHAnsi"/>
          <w:color w:val="000000"/>
        </w:rPr>
        <w:t xml:space="preserve"> (słownie: </w:t>
      </w:r>
      <w:r w:rsidRPr="00660300">
        <w:rPr>
          <w:rFonts w:asciiTheme="majorHAnsi" w:hAnsiTheme="majorHAnsi" w:cstheme="majorHAnsi"/>
          <w:b/>
          <w:color w:val="000000"/>
        </w:rPr>
        <w:t>………………………</w:t>
      </w:r>
      <w:r w:rsidRPr="00660300">
        <w:rPr>
          <w:rFonts w:asciiTheme="majorHAnsi" w:hAnsiTheme="majorHAnsi" w:cstheme="majorHAnsi"/>
          <w:color w:val="000000"/>
        </w:rPr>
        <w:t xml:space="preserve">) w wybranej formie: pieniężnej; gwarancji bankowej; gwarancji ubezpieczeniowej. W przypadku wyboru gwarancji bankowej albo ubezpieczeniowej, Zamawiający wskazuje, że dokumenty te powinny uwzględniać zapisy dotyczące: </w:t>
      </w:r>
    </w:p>
    <w:p w14:paraId="77E9E70D" w14:textId="77777777" w:rsidR="00660300" w:rsidRPr="00660300" w:rsidRDefault="00660300">
      <w:pPr>
        <w:numPr>
          <w:ilvl w:val="1"/>
          <w:numId w:val="35"/>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nieodwołalności, bezwarunkowości, na pierwsze wezwanie, niezależne od kwestionowania czy zastrzeżeń Zobowiązanego,</w:t>
      </w:r>
    </w:p>
    <w:p w14:paraId="6351C5DF" w14:textId="77777777" w:rsidR="00660300" w:rsidRPr="00660300" w:rsidRDefault="00660300">
      <w:pPr>
        <w:numPr>
          <w:ilvl w:val="1"/>
          <w:numId w:val="35"/>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niewykonania lub nienależytego wykonania Umowy,</w:t>
      </w:r>
    </w:p>
    <w:p w14:paraId="5320E86F" w14:textId="77777777" w:rsidR="00660300" w:rsidRPr="00660300" w:rsidRDefault="00660300">
      <w:pPr>
        <w:numPr>
          <w:ilvl w:val="1"/>
          <w:numId w:val="35"/>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nieusunięcia lub nienależytego usunięcia wad i usterek lub braku przeprowadzania, lub należytego przeprowadzania niezbędnych serwisów oraz przeglądów zamontowanych urządzeń oraz systemów – wraz z pokryciem wszelkich kosztów z tym związanych, w tym również wymiany elementów eksploatacyjnych – o ile dotyczy,</w:t>
      </w:r>
    </w:p>
    <w:p w14:paraId="3081BDCC" w14:textId="77777777" w:rsidR="00660300" w:rsidRPr="00660300" w:rsidRDefault="00660300">
      <w:pPr>
        <w:numPr>
          <w:ilvl w:val="1"/>
          <w:numId w:val="35"/>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należności w terminie do 30 dni od daty doręczenia żądania wypłaty,</w:t>
      </w:r>
    </w:p>
    <w:p w14:paraId="7C5AFBEB" w14:textId="77777777" w:rsidR="00660300" w:rsidRPr="00660300" w:rsidRDefault="00660300">
      <w:pPr>
        <w:numPr>
          <w:ilvl w:val="1"/>
          <w:numId w:val="35"/>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możliwości doręczenia żądania zapłaty w każdej ze wskazanych form: tradycyjnej – osobiście lub listem poleconym na adres wskazany przez Zobowiązanego; elektronicznej opatrzonej kwalifikowanym podpisem elektronicznym na adres email Zobowiązanego; za pośrednictwem e-Doręczenia,</w:t>
      </w:r>
    </w:p>
    <w:p w14:paraId="497F6B25" w14:textId="77777777" w:rsidR="00660300" w:rsidRPr="00660300" w:rsidRDefault="00660300">
      <w:pPr>
        <w:numPr>
          <w:ilvl w:val="1"/>
          <w:numId w:val="35"/>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możliwości uzupełnienia żądania wypłaty, w przypadku stwierdzenia niekompletności wniosku przez Zobowiązanego, w terminie 14 dni od daty jego doręczenia Beneficjentowi.</w:t>
      </w:r>
    </w:p>
    <w:p w14:paraId="383E3F30" w14:textId="77777777" w:rsidR="00660300" w:rsidRPr="00660300" w:rsidRDefault="00660300">
      <w:pPr>
        <w:numPr>
          <w:ilvl w:val="0"/>
          <w:numId w:val="35"/>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Zabezpieczenie należytego wykonania Umowy służy do pokrycia roszczeń z tytułu niewykonania lub nienależytego wykonania Umowy, a także do pokrycia roszczeń z tytułu gwarancji i rękojmi.</w:t>
      </w:r>
    </w:p>
    <w:p w14:paraId="470AD89F" w14:textId="55471FEA" w:rsidR="00660300" w:rsidRPr="00660300" w:rsidRDefault="00660300">
      <w:pPr>
        <w:numPr>
          <w:ilvl w:val="0"/>
          <w:numId w:val="35"/>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Po bezusterkowym odbiorze robót i przekazaniu ich Zamawiającemu zostanie zwolnione zabezpieczenie należytego wykonania przedmiotu Umowy, stanowiące 70% wartości zabezpieczenia w terminie 30 dni, a pozostałe 30%</w:t>
      </w:r>
      <w:r w:rsidRPr="00660300">
        <w:rPr>
          <w:rFonts w:asciiTheme="majorHAnsi" w:hAnsiTheme="majorHAnsi" w:cstheme="majorHAnsi"/>
          <w:smallCaps/>
          <w:color w:val="000000"/>
        </w:rPr>
        <w:t xml:space="preserve"> </w:t>
      </w:r>
      <w:r w:rsidRPr="00660300">
        <w:rPr>
          <w:rFonts w:asciiTheme="majorHAnsi" w:hAnsiTheme="majorHAnsi" w:cstheme="majorHAnsi"/>
          <w:color w:val="000000"/>
        </w:rPr>
        <w:t xml:space="preserve">wartości zabezpieczenia w terminie 15 dni po upływie okresu gwarancji i rękojmi oraz usunięciu wszystkich stwierdzonych wad podczas końcowego odbioru gwarancyjnego, o którym mowa w § 10 ust. </w:t>
      </w:r>
      <w:r w:rsidR="00C846ED">
        <w:rPr>
          <w:rFonts w:asciiTheme="majorHAnsi" w:hAnsiTheme="majorHAnsi" w:cstheme="majorHAnsi"/>
          <w:color w:val="000000"/>
        </w:rPr>
        <w:t>8</w:t>
      </w:r>
      <w:r w:rsidRPr="00660300">
        <w:rPr>
          <w:rFonts w:asciiTheme="majorHAnsi" w:hAnsiTheme="majorHAnsi" w:cstheme="majorHAnsi"/>
          <w:color w:val="000000"/>
        </w:rPr>
        <w:t>.</w:t>
      </w:r>
    </w:p>
    <w:p w14:paraId="66770D42" w14:textId="7AB4C95F" w:rsidR="00660300" w:rsidRPr="00430055" w:rsidRDefault="00660300">
      <w:pPr>
        <w:numPr>
          <w:ilvl w:val="0"/>
          <w:numId w:val="35"/>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Termin gwarancji ubezpieczeniowej musi zabezpieczać ciągłość zabezpieczenia również w przypadku zmiany terminu realizacji Umowy, a warunki realizacji dokumentu nie mogą w żaden sposób ograniczać możliwości realizacji zabezpieczenia przez Zamawiającego.</w:t>
      </w:r>
    </w:p>
    <w:p w14:paraId="7198EB79" w14:textId="51F2B0D7" w:rsidR="0040216E" w:rsidRPr="0057445D" w:rsidRDefault="0040216E" w:rsidP="0057445D">
      <w:pPr>
        <w:shd w:val="clear" w:color="auto" w:fill="FFFFFF"/>
        <w:jc w:val="center"/>
        <w:rPr>
          <w:rFonts w:asciiTheme="majorHAnsi" w:hAnsiTheme="majorHAnsi" w:cstheme="majorHAnsi"/>
          <w:b/>
          <w:color w:val="000000"/>
        </w:rPr>
      </w:pPr>
      <w:r w:rsidRPr="0057445D">
        <w:rPr>
          <w:rFonts w:asciiTheme="majorHAnsi" w:hAnsiTheme="majorHAnsi" w:cstheme="majorHAnsi"/>
          <w:b/>
          <w:color w:val="000000"/>
        </w:rPr>
        <w:t>§ 9</w:t>
      </w:r>
    </w:p>
    <w:p w14:paraId="6B0C4761" w14:textId="77777777" w:rsidR="0057445D" w:rsidRPr="0057445D" w:rsidRDefault="0057445D" w:rsidP="0057445D">
      <w:pPr>
        <w:shd w:val="clear" w:color="auto" w:fill="FFFFFF"/>
        <w:ind w:left="426" w:hanging="426"/>
        <w:jc w:val="center"/>
        <w:rPr>
          <w:rFonts w:asciiTheme="majorHAnsi" w:hAnsiTheme="majorHAnsi" w:cstheme="majorHAnsi"/>
          <w:b/>
          <w:bCs/>
          <w:color w:val="000000"/>
          <w:u w:val="single"/>
        </w:rPr>
      </w:pPr>
      <w:r w:rsidRPr="0057445D">
        <w:rPr>
          <w:rFonts w:asciiTheme="majorHAnsi" w:hAnsiTheme="majorHAnsi" w:cstheme="majorHAnsi"/>
          <w:b/>
          <w:bCs/>
          <w:color w:val="000000"/>
          <w:u w:val="single"/>
        </w:rPr>
        <w:t>Fakturowanie i rozliczenie</w:t>
      </w:r>
    </w:p>
    <w:p w14:paraId="5AA1978B" w14:textId="77777777" w:rsidR="00D5437F" w:rsidRPr="004E2EF1" w:rsidRDefault="00D5437F">
      <w:pPr>
        <w:widowControl/>
        <w:numPr>
          <w:ilvl w:val="0"/>
          <w:numId w:val="38"/>
        </w:numPr>
        <w:suppressAutoHyphens w:val="0"/>
        <w:autoSpaceDE/>
        <w:ind w:left="284" w:hanging="284"/>
        <w:contextualSpacing/>
        <w:jc w:val="both"/>
        <w:rPr>
          <w:rFonts w:ascii="Calibri Light" w:hAnsi="Calibri Light" w:cs="Calibri Light"/>
        </w:rPr>
      </w:pPr>
      <w:r w:rsidRPr="004E2EF1">
        <w:rPr>
          <w:rFonts w:ascii="Calibri Light" w:hAnsi="Calibri Light" w:cs="Calibri Light"/>
        </w:rPr>
        <w:t>Podstawą do wystawienia i opłacenia faktury będzie podpisany przez obie strony protokół odbioru końcowego bez uwag i przekazanie przedmiotu umowy Zamawiającemu.</w:t>
      </w:r>
    </w:p>
    <w:p w14:paraId="043F9EFE" w14:textId="77777777" w:rsidR="00D5437F" w:rsidRPr="004E2EF1" w:rsidRDefault="00D5437F">
      <w:pPr>
        <w:widowControl/>
        <w:numPr>
          <w:ilvl w:val="0"/>
          <w:numId w:val="38"/>
        </w:numPr>
        <w:tabs>
          <w:tab w:val="left" w:pos="284"/>
        </w:tabs>
        <w:suppressAutoHyphens w:val="0"/>
        <w:autoSpaceDE/>
        <w:contextualSpacing/>
        <w:jc w:val="both"/>
        <w:rPr>
          <w:rFonts w:asciiTheme="majorHAnsi" w:hAnsiTheme="majorHAnsi" w:cstheme="majorHAnsi"/>
          <w:color w:val="262626" w:themeColor="text1" w:themeTint="D9"/>
          <w:lang w:eastAsia="pl-PL"/>
        </w:rPr>
      </w:pPr>
      <w:r w:rsidRPr="004E2EF1">
        <w:rPr>
          <w:rFonts w:asciiTheme="majorHAnsi" w:hAnsiTheme="majorHAnsi" w:cstheme="majorHAnsi"/>
          <w:color w:val="262626" w:themeColor="text1" w:themeTint="D9"/>
          <w:lang w:eastAsia="pl-PL"/>
        </w:rPr>
        <w:t>Za nieterminowe regulowanie należności Wykonawcy przysługują odsetki Ustawowe.</w:t>
      </w:r>
    </w:p>
    <w:p w14:paraId="17C3348B" w14:textId="77777777" w:rsidR="00D5437F" w:rsidRPr="004E2EF1" w:rsidRDefault="00D5437F">
      <w:pPr>
        <w:widowControl/>
        <w:numPr>
          <w:ilvl w:val="0"/>
          <w:numId w:val="38"/>
        </w:numPr>
        <w:shd w:val="clear" w:color="auto" w:fill="FFFFFF"/>
        <w:tabs>
          <w:tab w:val="left" w:pos="284"/>
        </w:tabs>
        <w:suppressAutoHyphens w:val="0"/>
        <w:autoSpaceDE/>
        <w:ind w:left="284" w:hanging="284"/>
        <w:contextualSpacing/>
        <w:jc w:val="both"/>
        <w:rPr>
          <w:rFonts w:asciiTheme="majorHAnsi" w:hAnsiTheme="majorHAnsi" w:cstheme="majorHAnsi"/>
          <w:color w:val="262626" w:themeColor="text1" w:themeTint="D9"/>
          <w:lang w:eastAsia="pl-PL"/>
        </w:rPr>
      </w:pPr>
      <w:r w:rsidRPr="004E2EF1">
        <w:rPr>
          <w:rFonts w:asciiTheme="majorHAnsi" w:eastAsia="ComicSansMS,Bold" w:hAnsiTheme="majorHAnsi" w:cstheme="majorHAnsi"/>
          <w:color w:val="262626" w:themeColor="text1" w:themeTint="D9"/>
          <w:lang w:eastAsia="pl-PL"/>
        </w:rPr>
        <w:t>Należność Wykonawcy z tytułu realizacji umowy będzie płatna na konto wskazane przez Wykonawcę w ciągu 30 dni od daty dostarczenia faktury VAT wraz z kompletem wymaganych dokumentów.</w:t>
      </w:r>
    </w:p>
    <w:p w14:paraId="36C369CD" w14:textId="77777777" w:rsidR="00D5437F" w:rsidRPr="004E2EF1" w:rsidRDefault="00D5437F">
      <w:pPr>
        <w:widowControl/>
        <w:numPr>
          <w:ilvl w:val="0"/>
          <w:numId w:val="38"/>
        </w:numPr>
        <w:tabs>
          <w:tab w:val="left" w:pos="284"/>
        </w:tabs>
        <w:suppressAutoHyphens w:val="0"/>
        <w:autoSpaceDE/>
        <w:autoSpaceDN w:val="0"/>
        <w:adjustRightInd w:val="0"/>
        <w:ind w:left="284" w:hanging="284"/>
        <w:contextualSpacing/>
        <w:jc w:val="both"/>
        <w:rPr>
          <w:rFonts w:asciiTheme="majorHAnsi" w:eastAsia="ComicSansMS,Bold" w:hAnsiTheme="majorHAnsi" w:cstheme="majorHAnsi"/>
          <w:bCs/>
          <w:color w:val="262626" w:themeColor="text1" w:themeTint="D9"/>
          <w:lang w:eastAsia="pl-PL"/>
        </w:rPr>
      </w:pPr>
      <w:r w:rsidRPr="004E2EF1">
        <w:rPr>
          <w:rFonts w:asciiTheme="majorHAnsi" w:eastAsia="ComicSansMS,Bold" w:hAnsiTheme="majorHAnsi" w:cstheme="majorHAnsi"/>
          <w:bCs/>
          <w:color w:val="262626" w:themeColor="text1" w:themeTint="D9"/>
          <w:lang w:eastAsia="pl-PL"/>
        </w:rPr>
        <w:t>Za datę zapłaty należności wynikającej z faktury, uważa się dzień wydania przez Zamawiającego polecenia obciążenia rachunku bankowego.</w:t>
      </w:r>
    </w:p>
    <w:p w14:paraId="01BEA4E2" w14:textId="3244CC4D" w:rsidR="00D5437F" w:rsidRPr="004E2EF1" w:rsidRDefault="00D5437F">
      <w:pPr>
        <w:widowControl/>
        <w:numPr>
          <w:ilvl w:val="0"/>
          <w:numId w:val="38"/>
        </w:numPr>
        <w:tabs>
          <w:tab w:val="left" w:pos="284"/>
        </w:tabs>
        <w:suppressAutoHyphens w:val="0"/>
        <w:autoSpaceDE/>
        <w:autoSpaceDN w:val="0"/>
        <w:adjustRightInd w:val="0"/>
        <w:ind w:left="284" w:hanging="284"/>
        <w:contextualSpacing/>
        <w:jc w:val="both"/>
        <w:rPr>
          <w:rFonts w:asciiTheme="majorHAnsi" w:eastAsia="ComicSansMS,Bold" w:hAnsiTheme="majorHAnsi" w:cstheme="majorHAnsi"/>
          <w:bCs/>
          <w:color w:val="262626" w:themeColor="text1" w:themeTint="D9"/>
          <w:lang w:eastAsia="pl-PL"/>
        </w:rPr>
      </w:pPr>
      <w:r w:rsidRPr="004E2EF1">
        <w:rPr>
          <w:rFonts w:asciiTheme="majorHAnsi" w:eastAsia="Arial" w:hAnsiTheme="majorHAnsi" w:cstheme="majorHAnsi"/>
          <w:color w:val="262626" w:themeColor="text1" w:themeTint="D9"/>
          <w:lang w:eastAsia="pl-PL"/>
        </w:rPr>
        <w:t>Strony zgodnie oświadczają, że faktury będą wystawiane i odbierane za pośrednictwem Krajowego Systemu e-Faktury (</w:t>
      </w:r>
      <w:proofErr w:type="spellStart"/>
      <w:r w:rsidRPr="004E2EF1">
        <w:rPr>
          <w:rFonts w:asciiTheme="majorHAnsi" w:eastAsia="Arial" w:hAnsiTheme="majorHAnsi" w:cstheme="majorHAnsi"/>
          <w:color w:val="262626" w:themeColor="text1" w:themeTint="D9"/>
          <w:lang w:eastAsia="pl-PL"/>
        </w:rPr>
        <w:t>KSeF</w:t>
      </w:r>
      <w:proofErr w:type="spellEnd"/>
      <w:r w:rsidRPr="004E2EF1">
        <w:rPr>
          <w:rFonts w:asciiTheme="majorHAnsi" w:eastAsia="Arial" w:hAnsiTheme="majorHAnsi" w:cstheme="majorHAnsi"/>
          <w:color w:val="262626" w:themeColor="text1" w:themeTint="D9"/>
          <w:lang w:eastAsia="pl-PL"/>
        </w:rPr>
        <w:t xml:space="preserve">), zgodnie z obowiązującymi przepisami prawa. Za dzień doręczenia faktury uznaje się dzień przydzielenia jej numeru w </w:t>
      </w:r>
      <w:proofErr w:type="spellStart"/>
      <w:r w:rsidRPr="004E2EF1">
        <w:rPr>
          <w:rFonts w:asciiTheme="majorHAnsi" w:eastAsia="Arial" w:hAnsiTheme="majorHAnsi" w:cstheme="majorHAnsi"/>
          <w:color w:val="262626" w:themeColor="text1" w:themeTint="D9"/>
          <w:lang w:eastAsia="pl-PL"/>
        </w:rPr>
        <w:t>KSeF</w:t>
      </w:r>
      <w:proofErr w:type="spellEnd"/>
      <w:r w:rsidRPr="004E2EF1">
        <w:rPr>
          <w:rFonts w:asciiTheme="majorHAnsi" w:eastAsia="Arial" w:hAnsiTheme="majorHAnsi" w:cstheme="majorHAnsi"/>
          <w:color w:val="262626" w:themeColor="text1" w:themeTint="D9"/>
          <w:lang w:eastAsia="pl-PL"/>
        </w:rPr>
        <w:t xml:space="preserve">, z zastrzeżeniem ust. </w:t>
      </w:r>
      <w:r>
        <w:rPr>
          <w:rFonts w:asciiTheme="majorHAnsi" w:eastAsia="Arial" w:hAnsiTheme="majorHAnsi" w:cstheme="majorHAnsi"/>
          <w:color w:val="262626" w:themeColor="text1" w:themeTint="D9"/>
          <w:lang w:eastAsia="pl-PL"/>
        </w:rPr>
        <w:t>7</w:t>
      </w:r>
      <w:r w:rsidRPr="004E2EF1">
        <w:rPr>
          <w:rFonts w:asciiTheme="majorHAnsi" w:eastAsia="Arial" w:hAnsiTheme="majorHAnsi" w:cstheme="majorHAnsi"/>
          <w:color w:val="262626" w:themeColor="text1" w:themeTint="D9"/>
          <w:lang w:eastAsia="pl-PL"/>
        </w:rPr>
        <w:t>.</w:t>
      </w:r>
    </w:p>
    <w:p w14:paraId="09C8298D" w14:textId="77777777" w:rsidR="00D5437F" w:rsidRPr="004E2EF1" w:rsidRDefault="00D5437F">
      <w:pPr>
        <w:widowControl/>
        <w:numPr>
          <w:ilvl w:val="0"/>
          <w:numId w:val="38"/>
        </w:numPr>
        <w:tabs>
          <w:tab w:val="left" w:pos="284"/>
        </w:tabs>
        <w:suppressAutoHyphens w:val="0"/>
        <w:autoSpaceDE/>
        <w:autoSpaceDN w:val="0"/>
        <w:adjustRightInd w:val="0"/>
        <w:contextualSpacing/>
        <w:jc w:val="both"/>
        <w:rPr>
          <w:rFonts w:asciiTheme="majorHAnsi" w:eastAsia="ComicSansMS,Bold" w:hAnsiTheme="majorHAnsi" w:cstheme="majorHAnsi"/>
          <w:bCs/>
          <w:color w:val="262626" w:themeColor="text1" w:themeTint="D9"/>
          <w:lang w:eastAsia="pl-PL"/>
        </w:rPr>
      </w:pPr>
      <w:r w:rsidRPr="004E2EF1">
        <w:rPr>
          <w:rFonts w:asciiTheme="majorHAnsi" w:hAnsiTheme="majorHAnsi" w:cstheme="majorHAnsi"/>
          <w:lang w:eastAsia="pl-PL"/>
        </w:rPr>
        <w:t>Faktury będą wystawiane przez wykonawcę na:</w:t>
      </w:r>
    </w:p>
    <w:p w14:paraId="5EEEC995" w14:textId="77777777" w:rsidR="00D5437F" w:rsidRPr="004E2EF1" w:rsidRDefault="00D5437F">
      <w:pPr>
        <w:widowControl/>
        <w:numPr>
          <w:ilvl w:val="0"/>
          <w:numId w:val="39"/>
        </w:numPr>
        <w:suppressAutoHyphens w:val="0"/>
        <w:autoSpaceDE/>
        <w:jc w:val="both"/>
        <w:rPr>
          <w:rFonts w:asciiTheme="majorHAnsi" w:hAnsiTheme="majorHAnsi" w:cstheme="majorHAnsi"/>
          <w:i/>
          <w:iCs/>
          <w:lang w:eastAsia="pl-PL"/>
        </w:rPr>
      </w:pPr>
      <w:r w:rsidRPr="004E2EF1">
        <w:rPr>
          <w:rFonts w:asciiTheme="majorHAnsi" w:hAnsiTheme="majorHAnsi" w:cstheme="majorHAnsi"/>
          <w:lang w:eastAsia="pl-PL"/>
        </w:rPr>
        <w:t xml:space="preserve">Nabywca – </w:t>
      </w:r>
      <w:r w:rsidRPr="004E2EF1">
        <w:rPr>
          <w:rFonts w:asciiTheme="majorHAnsi" w:hAnsiTheme="majorHAnsi" w:cstheme="majorHAnsi"/>
          <w:b/>
          <w:bCs/>
          <w:color w:val="262626"/>
          <w:lang w:eastAsia="pl-PL"/>
        </w:rPr>
        <w:t>TBS „Zieleń Miejska” sp. z o.o. ul. Gordziałkowskiego 9, 05-800 Pruszków</w:t>
      </w:r>
      <w:r w:rsidRPr="004E2EF1">
        <w:rPr>
          <w:rFonts w:asciiTheme="majorHAnsi" w:hAnsiTheme="majorHAnsi" w:cstheme="majorHAnsi"/>
          <w:lang w:eastAsia="pl-PL"/>
        </w:rPr>
        <w:t xml:space="preserve"> </w:t>
      </w:r>
    </w:p>
    <w:p w14:paraId="09B85548" w14:textId="77777777" w:rsidR="00D5437F" w:rsidRPr="004E2EF1" w:rsidRDefault="00D5437F">
      <w:pPr>
        <w:widowControl/>
        <w:numPr>
          <w:ilvl w:val="0"/>
          <w:numId w:val="39"/>
        </w:numPr>
        <w:suppressAutoHyphens w:val="0"/>
        <w:autoSpaceDE/>
        <w:jc w:val="both"/>
        <w:rPr>
          <w:rFonts w:asciiTheme="majorHAnsi" w:hAnsiTheme="majorHAnsi" w:cstheme="majorHAnsi"/>
          <w:lang w:eastAsia="pl-PL"/>
        </w:rPr>
      </w:pPr>
      <w:r w:rsidRPr="004E2EF1">
        <w:rPr>
          <w:rFonts w:asciiTheme="majorHAnsi" w:hAnsiTheme="majorHAnsi" w:cstheme="majorHAnsi"/>
          <w:lang w:eastAsia="pl-PL"/>
        </w:rPr>
        <w:t xml:space="preserve">Identyfikator/adres zamawiającego w </w:t>
      </w:r>
      <w:r w:rsidRPr="004E2EF1">
        <w:rPr>
          <w:rFonts w:asciiTheme="majorHAnsi" w:hAnsiTheme="majorHAnsi" w:cstheme="majorHAnsi"/>
          <w:b/>
          <w:bCs/>
          <w:lang w:eastAsia="pl-PL"/>
        </w:rPr>
        <w:t>PEF: AE:PL-23009-79029-IJITJ-14.</w:t>
      </w:r>
    </w:p>
    <w:p w14:paraId="7FAC4E85" w14:textId="77777777" w:rsidR="00D5437F" w:rsidRPr="004E2EF1" w:rsidRDefault="00D5437F">
      <w:pPr>
        <w:widowControl/>
        <w:numPr>
          <w:ilvl w:val="0"/>
          <w:numId w:val="38"/>
        </w:numPr>
        <w:suppressAutoHyphens w:val="0"/>
        <w:autoSpaceDE/>
        <w:ind w:left="284" w:hanging="284"/>
        <w:jc w:val="both"/>
        <w:rPr>
          <w:rFonts w:asciiTheme="majorHAnsi" w:hAnsiTheme="majorHAnsi" w:cstheme="majorHAnsi"/>
          <w:b/>
          <w:bCs/>
          <w:color w:val="262626" w:themeColor="text1" w:themeTint="D9"/>
          <w:lang w:eastAsia="pl-PL"/>
        </w:rPr>
      </w:pPr>
      <w:r w:rsidRPr="004E2EF1">
        <w:rPr>
          <w:rFonts w:asciiTheme="majorHAnsi" w:eastAsia="Arial" w:hAnsiTheme="majorHAnsi" w:cstheme="majorHAnsi"/>
          <w:color w:val="262626" w:themeColor="text1" w:themeTint="D9"/>
          <w:lang w:eastAsia="pl-PL"/>
        </w:rPr>
        <w:t xml:space="preserve">W przypadku awarii </w:t>
      </w:r>
      <w:proofErr w:type="spellStart"/>
      <w:r w:rsidRPr="004E2EF1">
        <w:rPr>
          <w:rFonts w:asciiTheme="majorHAnsi" w:eastAsia="Arial" w:hAnsiTheme="majorHAnsi" w:cstheme="majorHAnsi"/>
          <w:color w:val="262626" w:themeColor="text1" w:themeTint="D9"/>
          <w:lang w:eastAsia="pl-PL"/>
        </w:rPr>
        <w:t>KSeF</w:t>
      </w:r>
      <w:proofErr w:type="spellEnd"/>
      <w:r w:rsidRPr="004E2EF1">
        <w:rPr>
          <w:rFonts w:asciiTheme="majorHAnsi" w:eastAsia="Arial" w:hAnsiTheme="majorHAnsi" w:cstheme="majorHAnsi"/>
          <w:color w:val="262626" w:themeColor="text1" w:themeTint="D9"/>
          <w:lang w:eastAsia="pl-PL"/>
        </w:rPr>
        <w:t xml:space="preserve">, faktury będą tymczasowo przesyłane w formie elektronicznej w formie pliku pdf za pośrednictwem poczty elektronicznej na adres e-mail: </w:t>
      </w:r>
      <w:hyperlink r:id="rId8" w:history="1">
        <w:r w:rsidRPr="004E2EF1">
          <w:rPr>
            <w:rFonts w:asciiTheme="majorHAnsi" w:hAnsiTheme="majorHAnsi" w:cstheme="majorHAnsi"/>
            <w:color w:val="0000FF"/>
            <w:u w:val="single"/>
            <w:lang w:eastAsia="pl-PL"/>
          </w:rPr>
          <w:t>faktury@tbszm.pl</w:t>
        </w:r>
      </w:hyperlink>
      <w:r w:rsidRPr="004E2EF1">
        <w:rPr>
          <w:rFonts w:asciiTheme="majorHAnsi" w:eastAsia="Arial" w:hAnsiTheme="majorHAnsi" w:cstheme="majorHAnsi"/>
          <w:color w:val="262626" w:themeColor="text1" w:themeTint="D9"/>
          <w:lang w:eastAsia="pl-PL"/>
        </w:rPr>
        <w:t>.</w:t>
      </w:r>
    </w:p>
    <w:p w14:paraId="62FBB867" w14:textId="77777777" w:rsidR="007D09BB" w:rsidRPr="0016152C" w:rsidRDefault="007D09BB" w:rsidP="0092431B">
      <w:pPr>
        <w:widowControl/>
        <w:shd w:val="clear" w:color="auto" w:fill="FFFFFF"/>
        <w:suppressAutoHyphens w:val="0"/>
        <w:autoSpaceDE/>
        <w:ind w:right="215"/>
        <w:jc w:val="both"/>
        <w:rPr>
          <w:rFonts w:asciiTheme="majorHAnsi" w:hAnsiTheme="majorHAnsi" w:cstheme="majorHAnsi"/>
          <w:color w:val="000000"/>
        </w:rPr>
      </w:pPr>
    </w:p>
    <w:p w14:paraId="6FEFD0F7" w14:textId="47C52A7A" w:rsidR="0040216E" w:rsidRPr="0016152C" w:rsidRDefault="00882955" w:rsidP="00882955">
      <w:pPr>
        <w:shd w:val="clear" w:color="auto" w:fill="FFFFFF"/>
        <w:spacing w:line="276" w:lineRule="auto"/>
        <w:ind w:left="-284"/>
        <w:jc w:val="center"/>
        <w:rPr>
          <w:rFonts w:asciiTheme="majorHAnsi" w:hAnsiTheme="majorHAnsi" w:cstheme="majorHAnsi"/>
          <w:b/>
          <w:color w:val="000000"/>
        </w:rPr>
      </w:pPr>
      <w:r>
        <w:rPr>
          <w:rFonts w:asciiTheme="majorHAnsi" w:hAnsiTheme="majorHAnsi" w:cstheme="majorHAnsi"/>
          <w:b/>
          <w:color w:val="000000"/>
        </w:rPr>
        <w:t xml:space="preserve"> </w:t>
      </w:r>
      <w:r w:rsidR="0040216E" w:rsidRPr="0016152C">
        <w:rPr>
          <w:rFonts w:asciiTheme="majorHAnsi" w:hAnsiTheme="majorHAnsi" w:cstheme="majorHAnsi"/>
          <w:b/>
          <w:color w:val="000000"/>
        </w:rPr>
        <w:t>§ 10</w:t>
      </w:r>
    </w:p>
    <w:p w14:paraId="0577AE4E" w14:textId="01989D6B" w:rsidR="0040216E" w:rsidRPr="0016152C" w:rsidRDefault="0040216E" w:rsidP="00882955">
      <w:pPr>
        <w:spacing w:line="276" w:lineRule="auto"/>
        <w:ind w:left="-142"/>
        <w:jc w:val="center"/>
        <w:rPr>
          <w:rFonts w:asciiTheme="majorHAnsi" w:hAnsiTheme="majorHAnsi" w:cstheme="majorHAnsi"/>
          <w:b/>
          <w:color w:val="000000"/>
          <w:u w:val="single"/>
        </w:rPr>
      </w:pPr>
      <w:bookmarkStart w:id="12" w:name="_Hlk129775716"/>
      <w:r w:rsidRPr="0016152C">
        <w:rPr>
          <w:rFonts w:asciiTheme="majorHAnsi" w:hAnsiTheme="majorHAnsi" w:cstheme="majorHAnsi"/>
          <w:b/>
          <w:color w:val="000000"/>
          <w:u w:val="single"/>
        </w:rPr>
        <w:t>Odbiory</w:t>
      </w:r>
    </w:p>
    <w:p w14:paraId="57E8E771" w14:textId="3AFEC05F" w:rsidR="00155FA9" w:rsidRPr="0016152C" w:rsidRDefault="00155FA9" w:rsidP="00C61E77">
      <w:pPr>
        <w:pStyle w:val="Akapitzlist"/>
        <w:numPr>
          <w:ilvl w:val="6"/>
          <w:numId w:val="3"/>
        </w:numPr>
        <w:ind w:left="142" w:hanging="284"/>
        <w:jc w:val="both"/>
        <w:rPr>
          <w:rFonts w:asciiTheme="majorHAnsi" w:hAnsiTheme="majorHAnsi" w:cstheme="majorHAnsi"/>
          <w:color w:val="262626"/>
        </w:rPr>
      </w:pPr>
      <w:bookmarkStart w:id="13" w:name="_Hlk132105026"/>
      <w:r w:rsidRPr="0016152C">
        <w:rPr>
          <w:rFonts w:asciiTheme="majorHAnsi" w:hAnsiTheme="majorHAnsi" w:cstheme="majorHAnsi"/>
          <w:color w:val="262626"/>
        </w:rPr>
        <w:t xml:space="preserve">Strony ustalają, że przedmiotem odbioru końcowego </w:t>
      </w:r>
      <w:bookmarkEnd w:id="13"/>
      <w:r w:rsidRPr="0016152C">
        <w:rPr>
          <w:rFonts w:asciiTheme="majorHAnsi" w:hAnsiTheme="majorHAnsi" w:cstheme="majorHAnsi"/>
          <w:color w:val="262626"/>
        </w:rPr>
        <w:t>będą prace określone w § 1.</w:t>
      </w:r>
    </w:p>
    <w:p w14:paraId="1D03C55A" w14:textId="6AA27559"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Wykonawca zgłasza na piśmie Zamawiającemu gotowość do odbioru końcowego robót.</w:t>
      </w:r>
    </w:p>
    <w:p w14:paraId="34B6C55E" w14:textId="6D12118B"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 xml:space="preserve">W odbiorze uczestniczyć będą przedstawiciele Zamawiającego i Wykonawcy.  </w:t>
      </w:r>
    </w:p>
    <w:p w14:paraId="5C47A47F" w14:textId="4E37F90A" w:rsidR="008E31BF" w:rsidRPr="0016152C" w:rsidRDefault="008E31BF" w:rsidP="00C61E77">
      <w:pPr>
        <w:pStyle w:val="Tekstpodstawowywcity2"/>
        <w:numPr>
          <w:ilvl w:val="6"/>
          <w:numId w:val="3"/>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Strony postanawiają, że z czynności odbioru będzie sporządzony protokół odbioru, zawierający wszelkie ustalenia dokonane w toku odbioru, jak też terminy wyznaczone na usunięcie stwierdzonych przy odbiorze wad.</w:t>
      </w:r>
    </w:p>
    <w:p w14:paraId="009EB6F1" w14:textId="5459DD75" w:rsidR="008E31BF" w:rsidRPr="0016152C" w:rsidRDefault="008E31BF">
      <w:pPr>
        <w:pStyle w:val="Tekstpodstawowywcity2"/>
        <w:numPr>
          <w:ilvl w:val="0"/>
          <w:numId w:val="24"/>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Wykonawca powiadamia pisemnie Zamawiającego o usunięciu wad. Z czynności odbioru sporządzony zostanie protokół usunięcia wad.</w:t>
      </w:r>
    </w:p>
    <w:p w14:paraId="62BE7F6A" w14:textId="1691AFC4" w:rsidR="00155FA9" w:rsidRPr="001471AB" w:rsidRDefault="00155FA9">
      <w:pPr>
        <w:pStyle w:val="Akapitzlist"/>
        <w:numPr>
          <w:ilvl w:val="0"/>
          <w:numId w:val="24"/>
        </w:numPr>
        <w:tabs>
          <w:tab w:val="clear" w:pos="397"/>
          <w:tab w:val="num" w:pos="142"/>
        </w:tabs>
        <w:ind w:left="142" w:hanging="284"/>
        <w:jc w:val="both"/>
        <w:rPr>
          <w:rFonts w:asciiTheme="majorHAnsi" w:hAnsiTheme="majorHAnsi" w:cstheme="majorHAnsi"/>
          <w:color w:val="262626"/>
        </w:rPr>
      </w:pPr>
      <w:r w:rsidRPr="001471AB">
        <w:rPr>
          <w:rFonts w:asciiTheme="majorHAnsi" w:hAnsiTheme="majorHAnsi" w:cstheme="majorHAnsi"/>
          <w:color w:val="262626"/>
        </w:rPr>
        <w:t>Jeśli w toku czynności odbioru zostaną stwierdzone wady, Zamawiającemu przysługują następujące uprawnienia:</w:t>
      </w:r>
    </w:p>
    <w:p w14:paraId="412ADE4C" w14:textId="7F2E25AD"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.1. Jeśli wady nadają się do usunięcia Zamawiający może odmówić odbioru do czasu ich usunięcia.</w:t>
      </w:r>
    </w:p>
    <w:p w14:paraId="249EECD1" w14:textId="238F6A11"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w:t>
      </w:r>
      <w:r w:rsidR="006F2BB2" w:rsidRPr="001471AB">
        <w:rPr>
          <w:rFonts w:asciiTheme="majorHAnsi" w:hAnsiTheme="majorHAnsi" w:cstheme="majorHAnsi"/>
          <w:color w:val="262626"/>
        </w:rPr>
        <w:t>2. Jeśli</w:t>
      </w:r>
      <w:r w:rsidRPr="001471AB">
        <w:rPr>
          <w:rFonts w:asciiTheme="majorHAnsi" w:hAnsiTheme="majorHAnsi" w:cstheme="majorHAnsi"/>
          <w:color w:val="262626"/>
        </w:rPr>
        <w:t xml:space="preserve"> wady nie nadają się do usunięcia to: </w:t>
      </w:r>
    </w:p>
    <w:p w14:paraId="7FEFD448" w14:textId="57442A1A" w:rsidR="00155FA9" w:rsidRPr="001471AB" w:rsidRDefault="008E31BF" w:rsidP="008E31BF">
      <w:pPr>
        <w:pStyle w:val="Akapitzlist1"/>
        <w:ind w:left="567" w:hanging="567"/>
        <w:jc w:val="both"/>
        <w:rPr>
          <w:rFonts w:asciiTheme="majorHAnsi" w:hAnsiTheme="majorHAnsi" w:cstheme="majorHAnsi"/>
          <w:color w:val="262626"/>
        </w:rPr>
      </w:pPr>
      <w:r w:rsidRPr="001471AB">
        <w:rPr>
          <w:rFonts w:asciiTheme="majorHAnsi" w:hAnsiTheme="majorHAnsi" w:cstheme="majorHAnsi"/>
          <w:color w:val="262626"/>
        </w:rPr>
        <w:t xml:space="preserv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a. Jeśli </w:t>
      </w:r>
      <w:r w:rsidR="001C1184">
        <w:rPr>
          <w:rFonts w:asciiTheme="majorHAnsi" w:hAnsiTheme="majorHAnsi" w:cstheme="majorHAnsi"/>
          <w:color w:val="262626"/>
        </w:rPr>
        <w:t>nie uniemożli</w:t>
      </w:r>
      <w:r w:rsidR="00155FA9" w:rsidRPr="001471AB">
        <w:rPr>
          <w:rFonts w:asciiTheme="majorHAnsi" w:hAnsiTheme="majorHAnsi" w:cstheme="majorHAnsi"/>
          <w:color w:val="262626"/>
        </w:rPr>
        <w:t xml:space="preserve">wiają one użytkowanie przedmiotu odbioru zgodnie z przeznaczeniem, Zamawiający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może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obniżyć odpowiednio wynagrodzenie.</w:t>
      </w:r>
    </w:p>
    <w:p w14:paraId="2EAFBD80" w14:textId="2B7DA73A" w:rsidR="00155FA9" w:rsidRPr="001471AB" w:rsidRDefault="008E31BF" w:rsidP="008E31BF">
      <w:pPr>
        <w:ind w:left="567"/>
        <w:jc w:val="both"/>
        <w:rPr>
          <w:rFonts w:asciiTheme="majorHAnsi" w:hAnsiTheme="majorHAnsi" w:cstheme="majorHAnsi"/>
          <w:color w:val="262626"/>
        </w:rPr>
      </w:pP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b. Jeżeli wady uniemożliwiają użytkowanie zgodnie z przeznaczeniem, Zamawiający może </w:t>
      </w:r>
      <w:r w:rsidR="006F2BB2" w:rsidRPr="001471AB">
        <w:rPr>
          <w:rFonts w:asciiTheme="majorHAnsi" w:hAnsiTheme="majorHAnsi" w:cstheme="majorHAnsi"/>
          <w:color w:val="262626"/>
        </w:rPr>
        <w:t>odstąpić od</w:t>
      </w:r>
      <w:r w:rsidR="00155FA9" w:rsidRPr="001471AB">
        <w:rPr>
          <w:rFonts w:asciiTheme="majorHAnsi" w:hAnsiTheme="majorHAnsi" w:cstheme="majorHAnsi"/>
          <w:color w:val="262626"/>
        </w:rPr>
        <w:t xml:space="preserve"> umowy </w:t>
      </w:r>
      <w:r w:rsidR="00CD1BAA" w:rsidRPr="001471AB">
        <w:rPr>
          <w:rFonts w:asciiTheme="majorHAnsi" w:hAnsiTheme="majorHAnsi" w:cstheme="majorHAnsi"/>
          <w:color w:val="262626"/>
        </w:rPr>
        <w:t xml:space="preserve">w części </w:t>
      </w:r>
      <w:r w:rsidR="00155FA9" w:rsidRPr="001471AB">
        <w:rPr>
          <w:rFonts w:asciiTheme="majorHAnsi" w:hAnsiTheme="majorHAnsi" w:cstheme="majorHAnsi"/>
          <w:color w:val="262626"/>
        </w:rPr>
        <w:t xml:space="preserve">lub żądać ponownego wykonania przedmiotu umowy. </w:t>
      </w:r>
    </w:p>
    <w:p w14:paraId="30937425" w14:textId="494D737F" w:rsidR="0040216E" w:rsidRPr="0016152C" w:rsidRDefault="0040216E">
      <w:pPr>
        <w:pStyle w:val="Akapitzlist"/>
        <w:numPr>
          <w:ilvl w:val="0"/>
          <w:numId w:val="24"/>
        </w:numPr>
        <w:tabs>
          <w:tab w:val="clear" w:pos="397"/>
          <w:tab w:val="num" w:pos="142"/>
          <w:tab w:val="left" w:pos="17874"/>
        </w:tabs>
        <w:ind w:left="142" w:right="-28" w:hanging="284"/>
        <w:jc w:val="both"/>
        <w:rPr>
          <w:rFonts w:asciiTheme="majorHAnsi" w:hAnsiTheme="majorHAnsi" w:cstheme="majorHAnsi"/>
          <w:bCs/>
        </w:rPr>
      </w:pPr>
      <w:r w:rsidRPr="0016152C">
        <w:rPr>
          <w:rFonts w:asciiTheme="majorHAnsi" w:hAnsiTheme="majorHAnsi" w:cstheme="majorHAnsi"/>
          <w:bCs/>
          <w:iCs/>
          <w:color w:val="000000"/>
        </w:rPr>
        <w:t xml:space="preserve">Wykonawca przekaże Przedmiot Umowy Zamawiającemu, po zakończeniu odbioru końcowego i </w:t>
      </w:r>
      <w:r w:rsidRPr="0016152C">
        <w:rPr>
          <w:rFonts w:asciiTheme="majorHAnsi" w:hAnsiTheme="majorHAnsi" w:cstheme="majorHAnsi"/>
          <w:bCs/>
          <w:iCs/>
        </w:rPr>
        <w:t>usunięciu stwierdzonych w trakcie odbioru usterek i wad.</w:t>
      </w:r>
    </w:p>
    <w:p w14:paraId="23DB8802" w14:textId="07D5A787" w:rsidR="0040216E" w:rsidRPr="0016152C" w:rsidRDefault="0040216E">
      <w:pPr>
        <w:pStyle w:val="Akapitzlist"/>
        <w:numPr>
          <w:ilvl w:val="0"/>
          <w:numId w:val="24"/>
        </w:numPr>
        <w:tabs>
          <w:tab w:val="clear" w:pos="397"/>
          <w:tab w:val="num" w:pos="142"/>
        </w:tabs>
        <w:ind w:left="-142" w:right="214"/>
        <w:jc w:val="both"/>
        <w:rPr>
          <w:rFonts w:asciiTheme="majorHAnsi" w:hAnsiTheme="majorHAnsi" w:cstheme="majorHAnsi"/>
          <w:bCs/>
        </w:rPr>
      </w:pPr>
      <w:r w:rsidRPr="0016152C">
        <w:rPr>
          <w:rFonts w:asciiTheme="majorHAnsi" w:hAnsiTheme="majorHAnsi" w:cstheme="majorHAnsi"/>
          <w:bCs/>
        </w:rPr>
        <w:t>Końcowe odbiory gwarancyjne:</w:t>
      </w:r>
    </w:p>
    <w:p w14:paraId="37FD8307" w14:textId="1BDCEA5F" w:rsidR="0040216E" w:rsidRPr="00F10F6A" w:rsidRDefault="0040216E">
      <w:pPr>
        <w:numPr>
          <w:ilvl w:val="0"/>
          <w:numId w:val="18"/>
        </w:numPr>
        <w:ind w:left="851" w:right="-28" w:hanging="284"/>
        <w:jc w:val="both"/>
        <w:rPr>
          <w:rFonts w:asciiTheme="majorHAnsi" w:hAnsiTheme="majorHAnsi" w:cstheme="majorHAnsi"/>
          <w:bCs/>
        </w:rPr>
      </w:pPr>
      <w:r w:rsidRPr="00F10F6A">
        <w:rPr>
          <w:rFonts w:asciiTheme="majorHAnsi" w:hAnsiTheme="majorHAnsi" w:cstheme="majorHAnsi"/>
          <w:bCs/>
        </w:rPr>
        <w:t>Zamawiający wyznaczy terminy ostatecznych końcowych odbiorów gwarancyjnych robót w terminie do 2 miesięcy przed upływem okresów gwarancyjnych, ustalonych w protokołach bezusterkowego odbioru końcowego robót, zgodnie z § 11</w:t>
      </w:r>
      <w:r w:rsidR="00C846ED" w:rsidRPr="00F10F6A">
        <w:rPr>
          <w:rFonts w:asciiTheme="majorHAnsi" w:hAnsiTheme="majorHAnsi" w:cstheme="majorHAnsi"/>
          <w:bCs/>
        </w:rPr>
        <w:t xml:space="preserve"> ust. 7, z zastrzeżeniem ust. </w:t>
      </w:r>
      <w:r w:rsidR="001C1184" w:rsidRPr="00F10F6A">
        <w:rPr>
          <w:rFonts w:asciiTheme="majorHAnsi" w:hAnsiTheme="majorHAnsi" w:cstheme="majorHAnsi"/>
          <w:bCs/>
        </w:rPr>
        <w:t>9</w:t>
      </w:r>
      <w:r w:rsidR="00C846ED" w:rsidRPr="00F10F6A">
        <w:rPr>
          <w:rFonts w:asciiTheme="majorHAnsi" w:hAnsiTheme="majorHAnsi" w:cstheme="majorHAnsi"/>
          <w:bCs/>
        </w:rPr>
        <w:t xml:space="preserve"> poniżej.</w:t>
      </w:r>
    </w:p>
    <w:p w14:paraId="13987644" w14:textId="77777777" w:rsidR="0040216E" w:rsidRPr="0016152C" w:rsidRDefault="0040216E">
      <w:pPr>
        <w:numPr>
          <w:ilvl w:val="0"/>
          <w:numId w:val="18"/>
        </w:numPr>
        <w:ind w:left="851" w:right="-28" w:hanging="284"/>
        <w:jc w:val="both"/>
        <w:rPr>
          <w:rFonts w:asciiTheme="majorHAnsi" w:hAnsiTheme="majorHAnsi" w:cstheme="majorHAnsi"/>
          <w:bCs/>
        </w:rPr>
      </w:pPr>
      <w:r w:rsidRPr="0016152C">
        <w:rPr>
          <w:rFonts w:asciiTheme="majorHAnsi" w:hAnsiTheme="majorHAnsi" w:cstheme="majorHAnsi"/>
          <w:bCs/>
        </w:rPr>
        <w:t>Strony postanawiają, że z czynności odbiorów będą sporządzone protokoły zawierające wszelkie ustalenia dokonane w ich toku, jak też terminy wyznaczone przez Zamawiającego na usunięcie wad stwierdzonych podczas końcowych odbiorów gwarancyjnych.</w:t>
      </w:r>
    </w:p>
    <w:p w14:paraId="5AFDD68F" w14:textId="77777777" w:rsidR="0040216E" w:rsidRPr="0016152C" w:rsidRDefault="0040216E">
      <w:pPr>
        <w:numPr>
          <w:ilvl w:val="0"/>
          <w:numId w:val="18"/>
        </w:numPr>
        <w:ind w:left="851" w:right="-28" w:hanging="284"/>
        <w:jc w:val="both"/>
        <w:rPr>
          <w:rFonts w:asciiTheme="majorHAnsi" w:hAnsiTheme="majorHAnsi" w:cstheme="majorHAnsi"/>
          <w:bCs/>
        </w:rPr>
      </w:pPr>
      <w:r w:rsidRPr="0016152C">
        <w:rPr>
          <w:rFonts w:asciiTheme="majorHAnsi" w:hAnsiTheme="majorHAnsi" w:cstheme="majorHAnsi"/>
          <w:bCs/>
        </w:rPr>
        <w:t>Wykonawca zobowiązany jest do zawiadomienia Zamawiającego o usunięciu wad.</w:t>
      </w:r>
    </w:p>
    <w:p w14:paraId="571D0D34" w14:textId="77777777" w:rsidR="0040216E" w:rsidRPr="0016152C" w:rsidRDefault="0040216E">
      <w:pPr>
        <w:numPr>
          <w:ilvl w:val="0"/>
          <w:numId w:val="18"/>
        </w:numPr>
        <w:ind w:left="851" w:right="-28" w:hanging="284"/>
        <w:jc w:val="both"/>
        <w:rPr>
          <w:rFonts w:asciiTheme="majorHAnsi" w:hAnsiTheme="majorHAnsi" w:cstheme="majorHAnsi"/>
          <w:bCs/>
        </w:rPr>
      </w:pPr>
      <w:r w:rsidRPr="0016152C">
        <w:rPr>
          <w:rFonts w:asciiTheme="majorHAnsi" w:hAnsiTheme="majorHAnsi" w:cstheme="majorHAnsi"/>
          <w:bCs/>
        </w:rPr>
        <w:t>Usunięcie wad winno być stwierdzone protokolarnie przez Zamawiającego.</w:t>
      </w:r>
    </w:p>
    <w:p w14:paraId="10907B41" w14:textId="77777777" w:rsidR="0040216E" w:rsidRDefault="0040216E">
      <w:pPr>
        <w:numPr>
          <w:ilvl w:val="0"/>
          <w:numId w:val="18"/>
        </w:numPr>
        <w:ind w:left="851" w:right="-28" w:hanging="284"/>
        <w:jc w:val="both"/>
        <w:rPr>
          <w:rFonts w:asciiTheme="majorHAnsi" w:hAnsiTheme="majorHAnsi" w:cstheme="majorHAnsi"/>
          <w:bCs/>
        </w:rPr>
      </w:pPr>
      <w:r w:rsidRPr="0016152C">
        <w:rPr>
          <w:rFonts w:asciiTheme="majorHAnsi" w:hAnsiTheme="majorHAnsi" w:cstheme="majorHAnsi"/>
          <w:bCs/>
        </w:rPr>
        <w:t>Podstawą do zwolnienia zabezpieczenia należytego wykonania Umowy, o którym mowa w § 8, jest potwierdzenie usunięcia w terminie udzielonych gwarancji wad stwierdzonych we wszystkich protokołach odbioru gwarancyjnego.</w:t>
      </w:r>
    </w:p>
    <w:p w14:paraId="17DFD042" w14:textId="77777777" w:rsidR="00C846ED" w:rsidRPr="00C846ED" w:rsidRDefault="00C846ED">
      <w:pPr>
        <w:pStyle w:val="Akapitzlist"/>
        <w:numPr>
          <w:ilvl w:val="0"/>
          <w:numId w:val="24"/>
        </w:numPr>
        <w:tabs>
          <w:tab w:val="clear" w:pos="397"/>
          <w:tab w:val="num" w:pos="0"/>
          <w:tab w:val="left" w:pos="9072"/>
        </w:tabs>
        <w:ind w:left="142" w:hanging="284"/>
        <w:jc w:val="both"/>
        <w:rPr>
          <w:rFonts w:asciiTheme="majorHAnsi" w:hAnsiTheme="majorHAnsi" w:cstheme="majorHAnsi"/>
          <w:bCs/>
        </w:rPr>
      </w:pPr>
      <w:r w:rsidRPr="00C846ED">
        <w:rPr>
          <w:rFonts w:asciiTheme="majorHAnsi" w:hAnsiTheme="majorHAnsi" w:cstheme="majorHAnsi"/>
          <w:bCs/>
        </w:rPr>
        <w:t>Jeżeli po ostatnim końcowym odbiorze gwarancyjnym a przed upływem terminu rękojmi i gwarancji wystąpią usterki lub wady Zamawiający ma prawo je zgłosić a Wykonawca zobowiązany jest je usunąć w okresie rękojmi lub gwarancji.</w:t>
      </w:r>
    </w:p>
    <w:p w14:paraId="11D52DA7" w14:textId="6412D60D" w:rsidR="0040216E" w:rsidRPr="002F1DC3" w:rsidRDefault="00C846ED">
      <w:pPr>
        <w:pStyle w:val="Akapitzlist"/>
        <w:numPr>
          <w:ilvl w:val="0"/>
          <w:numId w:val="24"/>
        </w:numPr>
        <w:tabs>
          <w:tab w:val="num" w:pos="0"/>
        </w:tabs>
        <w:ind w:left="142" w:hanging="284"/>
        <w:jc w:val="both"/>
        <w:rPr>
          <w:rFonts w:asciiTheme="majorHAnsi" w:hAnsiTheme="majorHAnsi" w:cstheme="majorHAnsi"/>
          <w:bCs/>
        </w:rPr>
      </w:pPr>
      <w:r w:rsidRPr="00F10F6A">
        <w:rPr>
          <w:rFonts w:asciiTheme="majorHAnsi" w:hAnsiTheme="majorHAnsi" w:cstheme="majorHAnsi"/>
          <w:bCs/>
        </w:rPr>
        <w:t xml:space="preserve">Jeśli wady lub usterki ujawnione w przypadku, o którym mowa w ust. </w:t>
      </w:r>
      <w:r w:rsidR="00F10F6A" w:rsidRPr="00F10F6A">
        <w:rPr>
          <w:rFonts w:asciiTheme="majorHAnsi" w:hAnsiTheme="majorHAnsi" w:cstheme="majorHAnsi"/>
          <w:bCs/>
        </w:rPr>
        <w:t>8</w:t>
      </w:r>
      <w:r w:rsidRPr="00F10F6A">
        <w:rPr>
          <w:rFonts w:asciiTheme="majorHAnsi" w:hAnsiTheme="majorHAnsi" w:cstheme="majorHAnsi"/>
          <w:bCs/>
        </w:rPr>
        <w:t xml:space="preserve"> pkt 1 lub 4 nie zostaną usunięte w okresie obowiązywania gwarancji i rękojmi Wykonawca jest zobowiązany przedłużyć odpowiednio okres gwarancji i rękojmi oraz zabezpieczenie należytego wykonania umowy o okres niezbędny do usunięcia stwierdzonych wad i usterek, bez zmiany jego wysokości.</w:t>
      </w:r>
      <w:bookmarkEnd w:id="12"/>
    </w:p>
    <w:p w14:paraId="4526B09E" w14:textId="77777777" w:rsidR="00E42890" w:rsidRDefault="00E42890" w:rsidP="0040216E">
      <w:pPr>
        <w:pStyle w:val="Tekstpodstawowywcity"/>
        <w:spacing w:before="0" w:line="276" w:lineRule="auto"/>
        <w:ind w:left="0" w:firstLine="0"/>
        <w:jc w:val="center"/>
        <w:rPr>
          <w:rFonts w:asciiTheme="majorHAnsi" w:hAnsiTheme="majorHAnsi" w:cstheme="majorHAnsi"/>
          <w:b/>
          <w:spacing w:val="0"/>
          <w:w w:val="100"/>
          <w:sz w:val="20"/>
        </w:rPr>
      </w:pPr>
    </w:p>
    <w:p w14:paraId="4ED00001" w14:textId="77777777" w:rsidR="00C25654" w:rsidRDefault="00C25654" w:rsidP="0040216E">
      <w:pPr>
        <w:pStyle w:val="Tekstpodstawowywcity"/>
        <w:spacing w:before="0" w:line="276" w:lineRule="auto"/>
        <w:ind w:left="0" w:firstLine="0"/>
        <w:jc w:val="center"/>
        <w:rPr>
          <w:rFonts w:asciiTheme="majorHAnsi" w:hAnsiTheme="majorHAnsi" w:cstheme="majorHAnsi"/>
          <w:b/>
          <w:spacing w:val="0"/>
          <w:w w:val="100"/>
          <w:sz w:val="20"/>
        </w:rPr>
      </w:pPr>
    </w:p>
    <w:p w14:paraId="4DCA4050" w14:textId="77777777" w:rsidR="00C25654" w:rsidRDefault="00C25654" w:rsidP="0040216E">
      <w:pPr>
        <w:pStyle w:val="Tekstpodstawowywcity"/>
        <w:spacing w:before="0" w:line="276" w:lineRule="auto"/>
        <w:ind w:left="0" w:firstLine="0"/>
        <w:jc w:val="center"/>
        <w:rPr>
          <w:rFonts w:asciiTheme="majorHAnsi" w:hAnsiTheme="majorHAnsi" w:cstheme="majorHAnsi"/>
          <w:b/>
          <w:spacing w:val="0"/>
          <w:w w:val="100"/>
          <w:sz w:val="20"/>
        </w:rPr>
      </w:pPr>
    </w:p>
    <w:p w14:paraId="3A452C9F" w14:textId="1C9CFE08" w:rsidR="0040216E" w:rsidRPr="0016152C" w:rsidRDefault="0040216E" w:rsidP="0040216E">
      <w:pPr>
        <w:pStyle w:val="Tekstpodstawowywcity"/>
        <w:spacing w:before="0" w:line="276" w:lineRule="auto"/>
        <w:ind w:left="0" w:firstLine="0"/>
        <w:jc w:val="center"/>
        <w:rPr>
          <w:rFonts w:asciiTheme="majorHAnsi" w:hAnsiTheme="majorHAnsi" w:cstheme="majorHAnsi"/>
          <w:b/>
          <w:spacing w:val="0"/>
          <w:w w:val="100"/>
          <w:sz w:val="20"/>
        </w:rPr>
      </w:pPr>
      <w:r w:rsidRPr="0016152C">
        <w:rPr>
          <w:rFonts w:asciiTheme="majorHAnsi" w:hAnsiTheme="majorHAnsi" w:cstheme="majorHAnsi"/>
          <w:b/>
          <w:spacing w:val="0"/>
          <w:w w:val="100"/>
          <w:sz w:val="20"/>
        </w:rPr>
        <w:t>§ 11</w:t>
      </w:r>
    </w:p>
    <w:p w14:paraId="0C5288C1" w14:textId="426A0491" w:rsidR="0040216E" w:rsidRPr="0016152C" w:rsidRDefault="0040216E" w:rsidP="003C27DF">
      <w:pPr>
        <w:pStyle w:val="Tekstpodstawowywcity"/>
        <w:spacing w:before="0" w:line="276" w:lineRule="auto"/>
        <w:ind w:left="0" w:firstLine="0"/>
        <w:jc w:val="center"/>
        <w:rPr>
          <w:rFonts w:asciiTheme="majorHAnsi" w:hAnsiTheme="majorHAnsi" w:cstheme="majorHAnsi"/>
          <w:b/>
          <w:w w:val="100"/>
          <w:sz w:val="20"/>
          <w:u w:val="single"/>
        </w:rPr>
      </w:pPr>
      <w:r w:rsidRPr="0016152C">
        <w:rPr>
          <w:rFonts w:asciiTheme="majorHAnsi" w:hAnsiTheme="majorHAnsi" w:cstheme="majorHAnsi"/>
          <w:b/>
          <w:w w:val="100"/>
          <w:sz w:val="20"/>
          <w:u w:val="single"/>
        </w:rPr>
        <w:t xml:space="preserve">Rękojmia za wady i gwarancja jakości </w:t>
      </w:r>
    </w:p>
    <w:p w14:paraId="55550843" w14:textId="77777777" w:rsidR="0040216E" w:rsidRPr="0016152C"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bCs/>
          <w:color w:val="000000"/>
        </w:rPr>
      </w:pPr>
      <w:r w:rsidRPr="0016152C">
        <w:rPr>
          <w:rFonts w:asciiTheme="majorHAnsi" w:hAnsiTheme="majorHAnsi" w:cstheme="majorHAnsi"/>
          <w:bCs/>
          <w:color w:val="000000"/>
        </w:rPr>
        <w:t>Wykonawca jest odpowiedzialny względem Zamawiającego za wady zmniejszające wartość wykonanego Przedmiotu Umowy ze względu na jego cel określony w Umowie.</w:t>
      </w:r>
    </w:p>
    <w:p w14:paraId="3A2ADC5D" w14:textId="77777777" w:rsidR="0040216E" w:rsidRPr="0016152C"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bCs/>
          <w:color w:val="000000"/>
        </w:rPr>
      </w:pPr>
      <w:r w:rsidRPr="0016152C">
        <w:rPr>
          <w:rFonts w:asciiTheme="majorHAnsi" w:hAnsiTheme="majorHAnsi" w:cstheme="majorHAnsi"/>
          <w:bCs/>
          <w:color w:val="000000"/>
        </w:rPr>
        <w:t>Wykonawca jest odpowiedzialny z tytułu rękojmi za usunięcie wad fizycznych Przedmiotu Umowy istniejących w czasie dokonywania odbioru czynności oraz wady powstałe po odbiorze, lecz z przyczyn tkwiących w Przedmiocie Umowy w chwili odbioru.</w:t>
      </w:r>
    </w:p>
    <w:p w14:paraId="1954B673" w14:textId="4F8D58E7" w:rsidR="0040216E" w:rsidRPr="001471AB"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bCs/>
        </w:rPr>
      </w:pPr>
      <w:r w:rsidRPr="001471AB">
        <w:rPr>
          <w:rFonts w:asciiTheme="majorHAnsi" w:hAnsiTheme="majorHAnsi" w:cstheme="majorHAnsi"/>
          <w:bCs/>
        </w:rPr>
        <w:t>Jeżeli w</w:t>
      </w:r>
      <w:r w:rsidR="0056377E">
        <w:rPr>
          <w:rFonts w:asciiTheme="majorHAnsi" w:hAnsiTheme="majorHAnsi" w:cstheme="majorHAnsi"/>
          <w:bCs/>
        </w:rPr>
        <w:t xml:space="preserve"> toku czynności odbioru lub w</w:t>
      </w:r>
      <w:r w:rsidRPr="001471AB">
        <w:rPr>
          <w:rFonts w:asciiTheme="majorHAnsi" w:hAnsiTheme="majorHAnsi" w:cstheme="majorHAnsi"/>
          <w:bCs/>
        </w:rPr>
        <w:t xml:space="preserve"> okresie rękojmi zostaną stwierdzone wady nie nadające się do usunięcia, </w:t>
      </w:r>
      <w:r w:rsidR="0077473F">
        <w:rPr>
          <w:rFonts w:asciiTheme="majorHAnsi" w:hAnsiTheme="majorHAnsi" w:cstheme="majorHAnsi"/>
          <w:bCs/>
        </w:rPr>
        <w:t>Wykonawc</w:t>
      </w:r>
      <w:r w:rsidR="0056377E">
        <w:rPr>
          <w:rFonts w:asciiTheme="majorHAnsi" w:hAnsiTheme="majorHAnsi" w:cstheme="majorHAnsi"/>
          <w:bCs/>
        </w:rPr>
        <w:t>a</w:t>
      </w:r>
      <w:r w:rsidRPr="001471AB">
        <w:rPr>
          <w:rFonts w:asciiTheme="majorHAnsi" w:hAnsiTheme="majorHAnsi" w:cstheme="majorHAnsi"/>
          <w:bCs/>
        </w:rPr>
        <w:t xml:space="preserve"> </w:t>
      </w:r>
      <w:r w:rsidR="0056377E" w:rsidRPr="001471AB">
        <w:rPr>
          <w:rFonts w:asciiTheme="majorHAnsi" w:hAnsiTheme="majorHAnsi" w:cstheme="majorHAnsi"/>
          <w:bCs/>
        </w:rPr>
        <w:t xml:space="preserve">w uzgodnieniu </w:t>
      </w:r>
      <w:r w:rsidR="0056377E">
        <w:rPr>
          <w:rFonts w:asciiTheme="majorHAnsi" w:hAnsiTheme="majorHAnsi" w:cstheme="majorHAnsi"/>
          <w:bCs/>
        </w:rPr>
        <w:t xml:space="preserve">z </w:t>
      </w:r>
      <w:r w:rsidRPr="001471AB">
        <w:rPr>
          <w:rFonts w:asciiTheme="majorHAnsi" w:hAnsiTheme="majorHAnsi" w:cstheme="majorHAnsi"/>
          <w:bCs/>
        </w:rPr>
        <w:t>Zamawiający</w:t>
      </w:r>
      <w:r w:rsidR="0056377E">
        <w:rPr>
          <w:rFonts w:asciiTheme="majorHAnsi" w:hAnsiTheme="majorHAnsi" w:cstheme="majorHAnsi"/>
          <w:bCs/>
        </w:rPr>
        <w:t>m lub Zamawiający</w:t>
      </w:r>
      <w:r w:rsidRPr="001471AB">
        <w:rPr>
          <w:rFonts w:asciiTheme="majorHAnsi" w:hAnsiTheme="majorHAnsi" w:cstheme="majorHAnsi"/>
          <w:bCs/>
        </w:rPr>
        <w:t xml:space="preserve"> może:</w:t>
      </w:r>
    </w:p>
    <w:p w14:paraId="6089BEB9" w14:textId="514A3D0F" w:rsidR="003F3277" w:rsidRPr="001471AB" w:rsidRDefault="0040216E" w:rsidP="00864A04">
      <w:pPr>
        <w:widowControl/>
        <w:numPr>
          <w:ilvl w:val="1"/>
          <w:numId w:val="25"/>
        </w:numPr>
        <w:shd w:val="clear" w:color="auto" w:fill="FFFFFF"/>
        <w:tabs>
          <w:tab w:val="left" w:pos="-20425"/>
        </w:tabs>
        <w:suppressAutoHyphens w:val="0"/>
        <w:autoSpaceDE/>
        <w:ind w:left="284" w:right="215" w:hanging="284"/>
        <w:jc w:val="both"/>
        <w:rPr>
          <w:rFonts w:asciiTheme="majorHAnsi" w:hAnsiTheme="majorHAnsi" w:cstheme="majorHAnsi"/>
        </w:rPr>
      </w:pPr>
      <w:r w:rsidRPr="001471AB">
        <w:rPr>
          <w:rFonts w:asciiTheme="majorHAnsi" w:hAnsiTheme="majorHAnsi" w:cstheme="majorHAnsi"/>
        </w:rPr>
        <w:t>jeżeli wady nie uniemożliwiają użytkowania Przedmiotu Umowy zgodnie z jego przeznaczeniem,</w:t>
      </w:r>
      <w:r w:rsidR="00864A04">
        <w:rPr>
          <w:rFonts w:asciiTheme="majorHAnsi" w:hAnsiTheme="majorHAnsi" w:cstheme="majorHAnsi"/>
        </w:rPr>
        <w:t xml:space="preserve"> </w:t>
      </w:r>
      <w:r w:rsidRPr="001471AB">
        <w:rPr>
          <w:rFonts w:asciiTheme="majorHAnsi" w:hAnsiTheme="majorHAnsi" w:cstheme="majorHAnsi"/>
        </w:rPr>
        <w:t>żądać usunięcia wad a w razie nieusunięcia obniżyć wynagrodzenie za ten odpowiednio do utraconej wartości użytkowej i technicznej.</w:t>
      </w:r>
    </w:p>
    <w:p w14:paraId="5326D58C" w14:textId="77777777" w:rsidR="003F3277" w:rsidRPr="001471AB" w:rsidRDefault="0040216E" w:rsidP="00864A04">
      <w:pPr>
        <w:widowControl/>
        <w:numPr>
          <w:ilvl w:val="1"/>
          <w:numId w:val="25"/>
        </w:numPr>
        <w:shd w:val="clear" w:color="auto" w:fill="FFFFFF"/>
        <w:tabs>
          <w:tab w:val="left" w:pos="-20425"/>
        </w:tabs>
        <w:suppressAutoHyphens w:val="0"/>
        <w:autoSpaceDE/>
        <w:ind w:left="284" w:right="215" w:hanging="284"/>
        <w:jc w:val="both"/>
        <w:rPr>
          <w:rFonts w:asciiTheme="majorHAnsi" w:hAnsiTheme="majorHAnsi" w:cstheme="majorHAnsi"/>
        </w:rPr>
      </w:pPr>
      <w:r w:rsidRPr="001471AB">
        <w:rPr>
          <w:rFonts w:asciiTheme="majorHAnsi" w:hAnsiTheme="majorHAnsi" w:cstheme="majorHAnsi"/>
        </w:rPr>
        <w:t>jeżeli wady uniemożliwiają użytkowanie Przedmiotu Umowy zgodnie z jego przeznaczeniem, Zamawiający może odstąpić od Umowy lub żądać ponownego wykonania Przedmiotu Umowy zachowując prawo domagania się od Wykonawcy naprawienia szkody wynikłej ze zwłoki.</w:t>
      </w:r>
    </w:p>
    <w:p w14:paraId="59E139F4" w14:textId="6D7C4318" w:rsidR="0040216E" w:rsidRPr="001471AB" w:rsidRDefault="003F3277" w:rsidP="00864A04">
      <w:pPr>
        <w:widowControl/>
        <w:numPr>
          <w:ilvl w:val="1"/>
          <w:numId w:val="25"/>
        </w:numPr>
        <w:shd w:val="clear" w:color="auto" w:fill="FFFFFF"/>
        <w:tabs>
          <w:tab w:val="left" w:pos="-20425"/>
          <w:tab w:val="left" w:pos="-19858"/>
        </w:tabs>
        <w:suppressAutoHyphens w:val="0"/>
        <w:autoSpaceDE/>
        <w:ind w:left="284" w:right="215" w:hanging="284"/>
        <w:jc w:val="both"/>
        <w:rPr>
          <w:rFonts w:asciiTheme="majorHAnsi" w:hAnsiTheme="majorHAnsi" w:cstheme="majorHAnsi"/>
        </w:rPr>
      </w:pPr>
      <w:r w:rsidRPr="001471AB">
        <w:rPr>
          <w:rFonts w:asciiTheme="majorHAnsi" w:hAnsiTheme="majorHAnsi" w:cstheme="majorHAnsi"/>
        </w:rPr>
        <w:t>po</w:t>
      </w:r>
      <w:r w:rsidR="0040216E" w:rsidRPr="001471AB">
        <w:rPr>
          <w:rFonts w:asciiTheme="majorHAnsi" w:hAnsiTheme="majorHAnsi" w:cstheme="majorHAnsi"/>
        </w:rPr>
        <w:t xml:space="preserve"> wykryciu wady Zamawiający obowiązany jest zawiadomić Wykonawcę na piśmie w terminie 14 dni od daty jej ujawnienia.</w:t>
      </w:r>
    </w:p>
    <w:p w14:paraId="30793762" w14:textId="203C2CB3" w:rsidR="0040216E" w:rsidRPr="0016152C"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color w:val="000000"/>
        </w:rPr>
      </w:pPr>
      <w:r w:rsidRPr="0016152C">
        <w:rPr>
          <w:rFonts w:asciiTheme="majorHAnsi" w:hAnsiTheme="majorHAnsi" w:cstheme="majorHAnsi"/>
          <w:color w:val="000000"/>
        </w:rPr>
        <w:t>Istnienie wady powinno być stwierdzone protokolarnie. O dacie i miejscu oględzin mających na celu jej stwierdzenie Zamawiający zawiadomi Wykonawcę na piśmie na 3 dni przed dokonaniem oględzin, chyba, że strony umówią się inaczej.</w:t>
      </w:r>
    </w:p>
    <w:p w14:paraId="354E7A1A" w14:textId="0103BE54" w:rsidR="0040216E" w:rsidRPr="0016152C"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color w:val="000000"/>
        </w:rPr>
      </w:pPr>
      <w:r w:rsidRPr="0016152C">
        <w:rPr>
          <w:rFonts w:asciiTheme="majorHAnsi" w:hAnsiTheme="majorHAnsi" w:cstheme="majorHAnsi"/>
          <w:color w:val="000000"/>
        </w:rPr>
        <w:t>Wykonawca zobowiązany jest do usunięcia na własny koszt wad i usterek w terminie wskazanym przez Zamawiającego.</w:t>
      </w:r>
    </w:p>
    <w:p w14:paraId="1EAF0692" w14:textId="7DF7100A" w:rsidR="0040216E" w:rsidRPr="0016152C"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color w:val="000000"/>
        </w:rPr>
      </w:pPr>
      <w:r w:rsidRPr="0016152C">
        <w:rPr>
          <w:rFonts w:asciiTheme="majorHAnsi" w:hAnsiTheme="majorHAnsi" w:cstheme="majorHAnsi"/>
          <w:color w:val="000000"/>
        </w:rPr>
        <w:t xml:space="preserve">Usunięcie wad winno być stwierdzone protokolarnie przez Zamawiającego. </w:t>
      </w:r>
    </w:p>
    <w:p w14:paraId="3B9BE1B0" w14:textId="530EC7EB" w:rsidR="0040216E" w:rsidRPr="0016152C"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b/>
          <w:bCs/>
          <w:color w:val="000000"/>
        </w:rPr>
      </w:pPr>
      <w:r w:rsidRPr="0016152C">
        <w:rPr>
          <w:rFonts w:asciiTheme="majorHAnsi" w:hAnsiTheme="majorHAnsi" w:cstheme="majorHAnsi"/>
          <w:color w:val="000000"/>
        </w:rPr>
        <w:t xml:space="preserve">Na wykonany Przedmiot Umowy, wbudowane materiały i zainstalowane urządzenia </w:t>
      </w:r>
      <w:r w:rsidR="006F2BB2" w:rsidRPr="0016152C">
        <w:rPr>
          <w:rFonts w:asciiTheme="majorHAnsi" w:hAnsiTheme="majorHAnsi" w:cstheme="majorHAnsi"/>
          <w:color w:val="000000"/>
        </w:rPr>
        <w:t>Wykonawca udziela</w:t>
      </w:r>
      <w:r w:rsidRPr="0016152C">
        <w:rPr>
          <w:rFonts w:asciiTheme="majorHAnsi" w:hAnsiTheme="majorHAnsi" w:cstheme="majorHAnsi"/>
          <w:color w:val="000000"/>
        </w:rPr>
        <w:t xml:space="preserve"> Zamawiającemu gwarancję jakości na okres</w:t>
      </w:r>
      <w:r w:rsidR="00DD45F6" w:rsidRPr="0016152C">
        <w:rPr>
          <w:rFonts w:asciiTheme="majorHAnsi" w:hAnsiTheme="majorHAnsi" w:cstheme="majorHAnsi"/>
          <w:color w:val="000000"/>
        </w:rPr>
        <w:t xml:space="preserve"> </w:t>
      </w:r>
      <w:r w:rsidR="00AE3BE6" w:rsidRPr="0016152C">
        <w:rPr>
          <w:rFonts w:asciiTheme="majorHAnsi" w:hAnsiTheme="majorHAnsi" w:cstheme="majorHAnsi"/>
          <w:b/>
          <w:bCs/>
          <w:color w:val="000000"/>
        </w:rPr>
        <w:t>…</w:t>
      </w:r>
      <w:r w:rsidR="00767C4A" w:rsidRPr="0016152C">
        <w:rPr>
          <w:rFonts w:asciiTheme="majorHAnsi" w:hAnsiTheme="majorHAnsi" w:cstheme="majorHAnsi"/>
          <w:b/>
          <w:bCs/>
          <w:color w:val="000000"/>
        </w:rPr>
        <w:t>…</w:t>
      </w:r>
      <w:proofErr w:type="gramStart"/>
      <w:r w:rsidR="00767C4A" w:rsidRPr="0016152C">
        <w:rPr>
          <w:rFonts w:asciiTheme="majorHAnsi" w:hAnsiTheme="majorHAnsi" w:cstheme="majorHAnsi"/>
          <w:b/>
          <w:bCs/>
          <w:color w:val="000000"/>
        </w:rPr>
        <w:t>…</w:t>
      </w:r>
      <w:r w:rsidR="00AE3BE6" w:rsidRPr="0016152C">
        <w:rPr>
          <w:rFonts w:asciiTheme="majorHAnsi" w:hAnsiTheme="majorHAnsi" w:cstheme="majorHAnsi"/>
          <w:b/>
          <w:bCs/>
          <w:color w:val="000000"/>
        </w:rPr>
        <w:t>….</w:t>
      </w:r>
      <w:proofErr w:type="gramEnd"/>
      <w:r w:rsidR="00AE3BE6" w:rsidRPr="0016152C">
        <w:rPr>
          <w:rFonts w:asciiTheme="majorHAnsi" w:hAnsiTheme="majorHAnsi" w:cstheme="majorHAnsi"/>
          <w:b/>
          <w:bCs/>
          <w:color w:val="000000"/>
        </w:rPr>
        <w:t xml:space="preserve">. </w:t>
      </w:r>
      <w:r w:rsidRPr="0016152C">
        <w:rPr>
          <w:rFonts w:asciiTheme="majorHAnsi" w:hAnsiTheme="majorHAnsi" w:cstheme="majorHAnsi"/>
          <w:b/>
          <w:bCs/>
          <w:color w:val="000000"/>
        </w:rPr>
        <w:t>miesięcy</w:t>
      </w:r>
      <w:r w:rsidRPr="0016152C">
        <w:rPr>
          <w:rFonts w:asciiTheme="majorHAnsi" w:hAnsiTheme="majorHAnsi" w:cstheme="majorHAnsi"/>
          <w:color w:val="000000"/>
        </w:rPr>
        <w:t xml:space="preserve"> od daty podpisania protokołu bezusterkowego odbioru. </w:t>
      </w:r>
    </w:p>
    <w:p w14:paraId="662DDDD3" w14:textId="05745C5C" w:rsidR="0040216E" w:rsidRPr="0016152C"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color w:val="000000"/>
        </w:rPr>
      </w:pPr>
      <w:r w:rsidRPr="0016152C">
        <w:rPr>
          <w:rFonts w:asciiTheme="majorHAnsi" w:hAnsiTheme="majorHAnsi" w:cstheme="majorHAnsi"/>
          <w:color w:val="000000"/>
        </w:rPr>
        <w:t>Bieg terminu gwarancji i rękojmi rozpoczyna się z dniem dokonania przez Zamawiającego bezusterkowego odbioru końcowego robót.</w:t>
      </w:r>
    </w:p>
    <w:p w14:paraId="08A3CD09" w14:textId="77777777" w:rsidR="0040216E" w:rsidRPr="0016152C" w:rsidRDefault="0040216E" w:rsidP="00864A04">
      <w:pPr>
        <w:widowControl/>
        <w:numPr>
          <w:ilvl w:val="0"/>
          <w:numId w:val="13"/>
        </w:numPr>
        <w:shd w:val="clear" w:color="auto" w:fill="FFFFFF"/>
        <w:tabs>
          <w:tab w:val="clear" w:pos="397"/>
          <w:tab w:val="num" w:pos="142"/>
          <w:tab w:val="left" w:pos="284"/>
        </w:tabs>
        <w:suppressAutoHyphens w:val="0"/>
        <w:autoSpaceDE/>
        <w:jc w:val="both"/>
        <w:rPr>
          <w:rFonts w:asciiTheme="majorHAnsi" w:hAnsiTheme="majorHAnsi" w:cstheme="majorHAnsi"/>
          <w:color w:val="000000"/>
        </w:rPr>
      </w:pPr>
      <w:r w:rsidRPr="0016152C">
        <w:rPr>
          <w:rFonts w:asciiTheme="majorHAnsi" w:eastAsia="Calibri" w:hAnsiTheme="majorHAnsi" w:cstheme="majorHAnsi"/>
          <w:color w:val="000000"/>
        </w:rPr>
        <w:t>Termin gwarancji i rękojmi ulega stosownemu wydłużeniu dla danego elementu robót o czas pomiędzy datą zgłoszenia wady, a datą jej usunięcia, o ile wskutek wady Zamawiający nie mógł korzystać z Przedmiotu Umowy objętego rękojmią i gwarancją.</w:t>
      </w:r>
    </w:p>
    <w:p w14:paraId="0EFD7C88" w14:textId="5952E255" w:rsidR="0040216E" w:rsidRPr="0016152C" w:rsidRDefault="00AE3BE6">
      <w:pPr>
        <w:widowControl/>
        <w:numPr>
          <w:ilvl w:val="0"/>
          <w:numId w:val="13"/>
        </w:numPr>
        <w:shd w:val="clear" w:color="auto" w:fill="FFFFFF"/>
        <w:tabs>
          <w:tab w:val="clear" w:pos="397"/>
          <w:tab w:val="num" w:pos="284"/>
        </w:tabs>
        <w:suppressAutoHyphens w:val="0"/>
        <w:autoSpaceDE/>
        <w:jc w:val="both"/>
        <w:rPr>
          <w:rFonts w:asciiTheme="majorHAnsi" w:hAnsiTheme="majorHAnsi" w:cstheme="majorHAnsi"/>
          <w:color w:val="000000"/>
        </w:rPr>
      </w:pPr>
      <w:r w:rsidRPr="0016152C">
        <w:rPr>
          <w:rFonts w:asciiTheme="majorHAnsi" w:eastAsia="Calibri" w:hAnsiTheme="majorHAnsi" w:cstheme="majorHAnsi"/>
          <w:color w:val="000000"/>
        </w:rPr>
        <w:t xml:space="preserve"> </w:t>
      </w:r>
      <w:r w:rsidR="0040216E" w:rsidRPr="0016152C">
        <w:rPr>
          <w:rFonts w:asciiTheme="majorHAnsi" w:eastAsia="Calibri" w:hAnsiTheme="majorHAnsi" w:cstheme="majorHAnsi"/>
          <w:color w:val="000000"/>
        </w:rPr>
        <w:t>Wykonawca z tytułu gwarancji i rękojmi ponosi odpowiedzialność za:</w:t>
      </w:r>
    </w:p>
    <w:p w14:paraId="2D9F31F8" w14:textId="77777777" w:rsidR="0040216E" w:rsidRPr="0016152C" w:rsidRDefault="0040216E" w:rsidP="00864A04">
      <w:pPr>
        <w:widowControl/>
        <w:numPr>
          <w:ilvl w:val="1"/>
          <w:numId w:val="13"/>
        </w:numPr>
        <w:tabs>
          <w:tab w:val="clear" w:pos="397"/>
          <w:tab w:val="num" w:pos="284"/>
        </w:tabs>
        <w:suppressAutoHyphens w:val="0"/>
        <w:autoSpaceDE/>
        <w:ind w:right="215"/>
        <w:jc w:val="both"/>
        <w:rPr>
          <w:rFonts w:asciiTheme="majorHAnsi" w:eastAsia="Calibri" w:hAnsiTheme="majorHAnsi" w:cstheme="majorHAnsi"/>
          <w:color w:val="000000"/>
        </w:rPr>
      </w:pPr>
      <w:r w:rsidRPr="0016152C">
        <w:rPr>
          <w:rFonts w:asciiTheme="majorHAnsi" w:eastAsia="Calibri" w:hAnsiTheme="majorHAnsi" w:cstheme="majorHAnsi"/>
          <w:color w:val="000000"/>
        </w:rPr>
        <w:t>wady fizyczne zmniejszające wartość użytkową, techniczną i estetyczną wykonanych robót,</w:t>
      </w:r>
    </w:p>
    <w:p w14:paraId="4F4CB249" w14:textId="77777777" w:rsidR="0040216E" w:rsidRPr="0016152C" w:rsidRDefault="0040216E" w:rsidP="00864A04">
      <w:pPr>
        <w:widowControl/>
        <w:numPr>
          <w:ilvl w:val="1"/>
          <w:numId w:val="13"/>
        </w:numPr>
        <w:tabs>
          <w:tab w:val="clear" w:pos="397"/>
          <w:tab w:val="num" w:pos="284"/>
        </w:tabs>
        <w:suppressAutoHyphens w:val="0"/>
        <w:autoSpaceDE/>
        <w:ind w:right="215"/>
        <w:jc w:val="both"/>
        <w:rPr>
          <w:rFonts w:asciiTheme="majorHAnsi" w:eastAsia="Calibri" w:hAnsiTheme="majorHAnsi" w:cstheme="majorHAnsi"/>
          <w:color w:val="000000"/>
        </w:rPr>
      </w:pPr>
      <w:r w:rsidRPr="0016152C">
        <w:rPr>
          <w:rFonts w:asciiTheme="majorHAnsi" w:eastAsia="Calibri" w:hAnsiTheme="majorHAnsi" w:cstheme="majorHAnsi"/>
          <w:color w:val="000000"/>
        </w:rPr>
        <w:t>usunięcie ujawnionych wad (na własny koszt i we własnym zakresie) w terminie określonym przez Zamawiającego i Inspektora nadzoru.</w:t>
      </w:r>
    </w:p>
    <w:p w14:paraId="4C608764" w14:textId="7F3784A1" w:rsidR="0040216E" w:rsidRPr="0016152C" w:rsidRDefault="0040216E">
      <w:pPr>
        <w:widowControl/>
        <w:numPr>
          <w:ilvl w:val="0"/>
          <w:numId w:val="13"/>
        </w:numPr>
        <w:tabs>
          <w:tab w:val="clear" w:pos="397"/>
          <w:tab w:val="num" w:pos="284"/>
        </w:tabs>
        <w:suppressAutoHyphens w:val="0"/>
        <w:autoSpaceDE/>
        <w:ind w:right="-28"/>
        <w:jc w:val="both"/>
        <w:rPr>
          <w:rFonts w:asciiTheme="majorHAnsi" w:eastAsia="Calibri" w:hAnsiTheme="majorHAnsi" w:cstheme="majorHAnsi"/>
          <w:color w:val="000000"/>
        </w:rPr>
      </w:pPr>
      <w:bookmarkStart w:id="14" w:name="_Hlk130211333"/>
      <w:bookmarkStart w:id="15" w:name="_Hlk130211167"/>
      <w:r w:rsidRPr="0016152C">
        <w:rPr>
          <w:rFonts w:asciiTheme="majorHAnsi" w:eastAsia="Calibri" w:hAnsiTheme="majorHAnsi" w:cstheme="majorHAnsi"/>
          <w:color w:val="000000"/>
        </w:rPr>
        <w:t xml:space="preserve">Zamawiający może dochodzić roszczeń z tytułu gwarancji lub rękojmi za wady po terminie określonym w art. 568 § 1 KC lub § 11 ust. </w:t>
      </w:r>
      <w:r w:rsidR="006F2BB2" w:rsidRPr="0016152C">
        <w:rPr>
          <w:rFonts w:asciiTheme="majorHAnsi" w:eastAsia="Calibri" w:hAnsiTheme="majorHAnsi" w:cstheme="majorHAnsi"/>
          <w:color w:val="000000"/>
        </w:rPr>
        <w:t>7 Umowy</w:t>
      </w:r>
      <w:r w:rsidRPr="0016152C">
        <w:rPr>
          <w:rFonts w:asciiTheme="majorHAnsi" w:eastAsia="Calibri" w:hAnsiTheme="majorHAnsi" w:cstheme="majorHAnsi"/>
          <w:color w:val="000000"/>
        </w:rPr>
        <w:t>, jeżeli ujawnił i reklamował wady przed upływem któregokolwiek określonego w nich terminu.</w:t>
      </w:r>
    </w:p>
    <w:p w14:paraId="2E36DE3F" w14:textId="7986B7DE" w:rsidR="0040216E" w:rsidRPr="0016152C" w:rsidRDefault="0040216E">
      <w:pPr>
        <w:widowControl/>
        <w:numPr>
          <w:ilvl w:val="0"/>
          <w:numId w:val="13"/>
        </w:numPr>
        <w:tabs>
          <w:tab w:val="clear" w:pos="397"/>
          <w:tab w:val="num" w:pos="284"/>
        </w:tabs>
        <w:suppressAutoHyphens w:val="0"/>
        <w:autoSpaceDE/>
        <w:ind w:right="-28"/>
        <w:jc w:val="both"/>
        <w:rPr>
          <w:rFonts w:asciiTheme="majorHAnsi" w:eastAsia="Calibri" w:hAnsiTheme="majorHAnsi" w:cstheme="majorHAnsi"/>
          <w:b/>
          <w:bCs/>
          <w:color w:val="FF0000"/>
        </w:rPr>
      </w:pPr>
      <w:bookmarkStart w:id="16" w:name="_Hlk130211355"/>
      <w:bookmarkEnd w:id="14"/>
      <w:r w:rsidRPr="0016152C">
        <w:rPr>
          <w:rFonts w:asciiTheme="majorHAnsi" w:eastAsia="Calibri" w:hAnsiTheme="majorHAnsi" w:cstheme="majorHAnsi"/>
          <w:color w:val="000000"/>
        </w:rPr>
        <w:t xml:space="preserve">W sytuacji określonej </w:t>
      </w:r>
      <w:r w:rsidRPr="0016152C">
        <w:rPr>
          <w:rFonts w:asciiTheme="majorHAnsi" w:eastAsia="Calibri" w:hAnsiTheme="majorHAnsi" w:cstheme="majorHAnsi"/>
        </w:rPr>
        <w:t xml:space="preserve">w </w:t>
      </w:r>
      <w:r w:rsidR="0088526D" w:rsidRPr="0016152C">
        <w:rPr>
          <w:rFonts w:asciiTheme="majorHAnsi" w:eastAsia="Calibri" w:hAnsiTheme="majorHAnsi" w:cstheme="majorHAnsi"/>
        </w:rPr>
        <w:t>ust</w:t>
      </w:r>
      <w:r w:rsidRPr="0016152C">
        <w:rPr>
          <w:rFonts w:asciiTheme="majorHAnsi" w:eastAsia="Calibri" w:hAnsiTheme="majorHAnsi" w:cstheme="majorHAnsi"/>
        </w:rPr>
        <w:t xml:space="preserve">. </w:t>
      </w:r>
      <w:r w:rsidR="003C57A1" w:rsidRPr="0016152C">
        <w:rPr>
          <w:rFonts w:asciiTheme="majorHAnsi" w:eastAsia="Calibri" w:hAnsiTheme="majorHAnsi" w:cstheme="majorHAnsi"/>
        </w:rPr>
        <w:t>11</w:t>
      </w:r>
      <w:r w:rsidRPr="0016152C">
        <w:rPr>
          <w:rFonts w:asciiTheme="majorHAnsi" w:eastAsia="Calibri" w:hAnsiTheme="majorHAnsi" w:cstheme="majorHAnsi"/>
        </w:rPr>
        <w:t xml:space="preserve"> </w:t>
      </w:r>
      <w:r w:rsidRPr="0016152C">
        <w:rPr>
          <w:rFonts w:asciiTheme="majorHAnsi" w:eastAsia="Calibri" w:hAnsiTheme="majorHAnsi" w:cstheme="majorHAnsi"/>
          <w:color w:val="000000"/>
        </w:rPr>
        <w:t xml:space="preserve">Zamawiającemu przysługują uprawnienia określone </w:t>
      </w:r>
      <w:r w:rsidRPr="0016152C">
        <w:rPr>
          <w:rFonts w:asciiTheme="majorHAnsi" w:eastAsia="Calibri" w:hAnsiTheme="majorHAnsi" w:cstheme="majorHAnsi"/>
        </w:rPr>
        <w:t>w § 1</w:t>
      </w:r>
      <w:r w:rsidR="003F3277" w:rsidRPr="0016152C">
        <w:rPr>
          <w:rFonts w:asciiTheme="majorHAnsi" w:eastAsia="Calibri" w:hAnsiTheme="majorHAnsi" w:cstheme="majorHAnsi"/>
        </w:rPr>
        <w:t>2</w:t>
      </w:r>
      <w:r w:rsidRPr="0016152C">
        <w:rPr>
          <w:rFonts w:asciiTheme="majorHAnsi" w:eastAsia="Calibri" w:hAnsiTheme="majorHAnsi" w:cstheme="majorHAnsi"/>
        </w:rPr>
        <w:t>.</w:t>
      </w:r>
    </w:p>
    <w:p w14:paraId="4483D432" w14:textId="4901460C" w:rsidR="003125C2" w:rsidRPr="00D5437F" w:rsidRDefault="006F2BB2">
      <w:pPr>
        <w:widowControl/>
        <w:numPr>
          <w:ilvl w:val="0"/>
          <w:numId w:val="13"/>
        </w:numPr>
        <w:tabs>
          <w:tab w:val="clear" w:pos="397"/>
          <w:tab w:val="num" w:pos="284"/>
        </w:tabs>
        <w:suppressAutoHyphens w:val="0"/>
        <w:autoSpaceDE/>
        <w:ind w:right="-28"/>
        <w:jc w:val="both"/>
        <w:rPr>
          <w:rFonts w:asciiTheme="majorHAnsi" w:eastAsia="Calibri" w:hAnsiTheme="majorHAnsi" w:cstheme="majorHAnsi"/>
          <w:color w:val="000000"/>
        </w:rPr>
      </w:pPr>
      <w:bookmarkStart w:id="17" w:name="_Hlk130211383"/>
      <w:bookmarkEnd w:id="16"/>
      <w:r w:rsidRPr="0016152C">
        <w:rPr>
          <w:rFonts w:asciiTheme="majorHAnsi" w:hAnsiTheme="majorHAnsi" w:cstheme="majorHAnsi"/>
          <w:color w:val="000000"/>
        </w:rPr>
        <w:t>W przypadku</w:t>
      </w:r>
      <w:r w:rsidR="0040216E" w:rsidRPr="0016152C">
        <w:rPr>
          <w:rFonts w:asciiTheme="majorHAnsi" w:hAnsiTheme="majorHAnsi" w:cstheme="majorHAnsi"/>
          <w:color w:val="000000"/>
        </w:rPr>
        <w:t>, gdy Wykonawca nie usunie usterek lub wad w wyznaczonym terminie Zamawiający jest uprawniony, po pisemnym powiadomieniu Wykonawcy, do ich usunięcia na koszt Wykonawcy</w:t>
      </w:r>
      <w:r w:rsidR="002A3DB8" w:rsidRPr="0016152C">
        <w:rPr>
          <w:rFonts w:asciiTheme="majorHAnsi" w:hAnsiTheme="majorHAnsi" w:cstheme="majorHAnsi"/>
          <w:color w:val="000000"/>
        </w:rPr>
        <w:t xml:space="preserve"> (bez uprzedniej zgody sądu na co Wykonawca wyraża zgodę)</w:t>
      </w:r>
      <w:r w:rsidR="0040216E" w:rsidRPr="0016152C">
        <w:rPr>
          <w:rFonts w:asciiTheme="majorHAnsi" w:hAnsiTheme="majorHAnsi" w:cstheme="majorHAnsi"/>
          <w:color w:val="000000"/>
        </w:rPr>
        <w:t xml:space="preserve"> z zachowaniem praw wynikających z gwarancji i rękojmi. W tym przypadku pełną należność za wykonane roboty Zamawiający potrąci z zabezpieczenia należytego wykonania Umowy, o którym mowa w § 8 Umowy.</w:t>
      </w:r>
      <w:bookmarkEnd w:id="15"/>
      <w:bookmarkEnd w:id="17"/>
    </w:p>
    <w:p w14:paraId="36FA0188" w14:textId="18B0333B"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12</w:t>
      </w:r>
    </w:p>
    <w:p w14:paraId="622BCC76" w14:textId="5C7BA293"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Kary umowne i odstąpienie od Umowy</w:t>
      </w:r>
      <w:r w:rsidR="005322A7">
        <w:rPr>
          <w:rFonts w:asciiTheme="majorHAnsi" w:hAnsiTheme="majorHAnsi" w:cstheme="majorHAnsi"/>
          <w:b/>
          <w:color w:val="000000"/>
          <w:u w:val="single"/>
        </w:rPr>
        <w:t xml:space="preserve"> i jej rozwiązanie</w:t>
      </w:r>
    </w:p>
    <w:p w14:paraId="75320E62" w14:textId="7705E314" w:rsidR="00D5437F" w:rsidRPr="00D5437F" w:rsidRDefault="00D5437F">
      <w:pPr>
        <w:pStyle w:val="Akapitzlist"/>
        <w:numPr>
          <w:ilvl w:val="0"/>
          <w:numId w:val="14"/>
        </w:numPr>
        <w:tabs>
          <w:tab w:val="num" w:pos="284"/>
        </w:tabs>
        <w:ind w:left="142" w:hanging="284"/>
        <w:rPr>
          <w:rFonts w:asciiTheme="majorHAnsi" w:hAnsiTheme="majorHAnsi" w:cstheme="majorHAnsi"/>
          <w:color w:val="262626" w:themeColor="text1" w:themeTint="D9"/>
        </w:rPr>
      </w:pPr>
      <w:r w:rsidRPr="00D5437F">
        <w:rPr>
          <w:rFonts w:asciiTheme="majorHAnsi" w:hAnsiTheme="majorHAnsi" w:cstheme="majorHAnsi"/>
          <w:color w:val="262626" w:themeColor="text1" w:themeTint="D9"/>
        </w:rPr>
        <w:t xml:space="preserve">Strony ustalają, iż w przypadku niewykonywania, nieterminowego wykonywania lub nienależytego wykonywania niniejszej umowy Wykonawca może zostać obciążony karami umownymi w następujących przypadkach: </w:t>
      </w:r>
    </w:p>
    <w:p w14:paraId="1D0992EF" w14:textId="7F33DF77" w:rsidR="0040216E" w:rsidRPr="00F10F6A" w:rsidRDefault="0040216E" w:rsidP="00712B4D">
      <w:pPr>
        <w:numPr>
          <w:ilvl w:val="1"/>
          <w:numId w:val="14"/>
        </w:numPr>
        <w:shd w:val="clear" w:color="auto" w:fill="FFFFFF"/>
        <w:ind w:left="426" w:hanging="284"/>
        <w:jc w:val="both"/>
        <w:rPr>
          <w:rFonts w:asciiTheme="majorHAnsi" w:hAnsiTheme="majorHAnsi" w:cstheme="majorHAnsi"/>
        </w:rPr>
      </w:pPr>
      <w:r w:rsidRPr="00F10F6A">
        <w:rPr>
          <w:rFonts w:asciiTheme="majorHAnsi" w:hAnsiTheme="majorHAnsi" w:cstheme="majorHAnsi"/>
        </w:rPr>
        <w:t xml:space="preserve">z tytułu nieterminowej realizacji robót 0,5% wartości brutto Przedmiotu Umowy ustalonej </w:t>
      </w:r>
      <w:r w:rsidR="00511A46" w:rsidRPr="00F10F6A">
        <w:rPr>
          <w:rFonts w:asciiTheme="majorHAnsi" w:hAnsiTheme="majorHAnsi" w:cstheme="majorHAnsi"/>
        </w:rPr>
        <w:t>w §</w:t>
      </w:r>
      <w:r w:rsidRPr="00F10F6A">
        <w:rPr>
          <w:rFonts w:asciiTheme="majorHAnsi" w:hAnsiTheme="majorHAnsi" w:cstheme="majorHAnsi"/>
        </w:rPr>
        <w:t xml:space="preserve"> 7 ust. 1, za każdy dzień zwłoki względem </w:t>
      </w:r>
      <w:r w:rsidR="00FE5928" w:rsidRPr="00F10F6A">
        <w:rPr>
          <w:rFonts w:asciiTheme="majorHAnsi" w:hAnsiTheme="majorHAnsi" w:cstheme="majorHAnsi"/>
        </w:rPr>
        <w:t>terminu</w:t>
      </w:r>
      <w:r w:rsidRPr="00F10F6A">
        <w:rPr>
          <w:rFonts w:asciiTheme="majorHAnsi" w:hAnsiTheme="majorHAnsi" w:cstheme="majorHAnsi"/>
        </w:rPr>
        <w:t xml:space="preserve"> określon</w:t>
      </w:r>
      <w:r w:rsidR="00FE5928" w:rsidRPr="00F10F6A">
        <w:rPr>
          <w:rFonts w:asciiTheme="majorHAnsi" w:hAnsiTheme="majorHAnsi" w:cstheme="majorHAnsi"/>
        </w:rPr>
        <w:t>ego</w:t>
      </w:r>
      <w:r w:rsidRPr="00F10F6A">
        <w:rPr>
          <w:rFonts w:asciiTheme="majorHAnsi" w:hAnsiTheme="majorHAnsi" w:cstheme="majorHAnsi"/>
        </w:rPr>
        <w:t xml:space="preserve"> w § 2, </w:t>
      </w:r>
    </w:p>
    <w:p w14:paraId="1356A65B" w14:textId="1E2FE5CB" w:rsidR="0040216E" w:rsidRPr="00F10F6A" w:rsidRDefault="0040216E" w:rsidP="00712B4D">
      <w:pPr>
        <w:numPr>
          <w:ilvl w:val="1"/>
          <w:numId w:val="14"/>
        </w:numPr>
        <w:shd w:val="clear" w:color="auto" w:fill="FFFFFF"/>
        <w:ind w:left="426" w:hanging="284"/>
        <w:jc w:val="both"/>
        <w:rPr>
          <w:rFonts w:asciiTheme="majorHAnsi" w:hAnsiTheme="majorHAnsi" w:cstheme="majorHAnsi"/>
        </w:rPr>
      </w:pPr>
      <w:r w:rsidRPr="00F10F6A">
        <w:rPr>
          <w:rFonts w:asciiTheme="majorHAnsi" w:hAnsiTheme="majorHAnsi" w:cstheme="majorHAnsi"/>
        </w:rPr>
        <w:t>z tytułu zwłoki w usuwaniu wad 0,5% w</w:t>
      </w:r>
      <w:bookmarkStart w:id="18" w:name="_Hlk66971047"/>
      <w:r w:rsidRPr="00F10F6A">
        <w:rPr>
          <w:rFonts w:asciiTheme="majorHAnsi" w:hAnsiTheme="majorHAnsi" w:cstheme="majorHAnsi"/>
        </w:rPr>
        <w:t>artości brutto Przedmiotu Umowy ustalonej w § 7 ust. 1</w:t>
      </w:r>
      <w:bookmarkEnd w:id="18"/>
      <w:r w:rsidRPr="00F10F6A">
        <w:rPr>
          <w:rFonts w:asciiTheme="majorHAnsi" w:hAnsiTheme="majorHAnsi" w:cstheme="majorHAnsi"/>
        </w:rPr>
        <w:t>, za każdy dzień zwłoki w stosunku do uzgodnionego terminu w okresie rękojmi i gwarancji,</w:t>
      </w:r>
    </w:p>
    <w:p w14:paraId="7E38A821" w14:textId="5DDE758C" w:rsidR="0040216E" w:rsidRPr="00F10F6A" w:rsidRDefault="0040216E" w:rsidP="00712B4D">
      <w:pPr>
        <w:numPr>
          <w:ilvl w:val="1"/>
          <w:numId w:val="14"/>
        </w:numPr>
        <w:shd w:val="clear" w:color="auto" w:fill="FFFFFF"/>
        <w:ind w:left="426" w:hanging="284"/>
        <w:jc w:val="both"/>
        <w:rPr>
          <w:rFonts w:asciiTheme="majorHAnsi" w:hAnsiTheme="majorHAnsi" w:cstheme="majorHAnsi"/>
        </w:rPr>
      </w:pPr>
      <w:r w:rsidRPr="00F10F6A">
        <w:rPr>
          <w:rFonts w:asciiTheme="majorHAnsi" w:hAnsiTheme="majorHAnsi" w:cstheme="majorHAnsi"/>
        </w:rPr>
        <w:t xml:space="preserve">za spowodowane przerwy </w:t>
      </w:r>
      <w:r w:rsidR="00FE5928" w:rsidRPr="00F10F6A">
        <w:rPr>
          <w:rFonts w:asciiTheme="majorHAnsi" w:hAnsiTheme="majorHAnsi" w:cstheme="majorHAnsi"/>
        </w:rPr>
        <w:t xml:space="preserve">dłuższej niż 5 dni roboczych </w:t>
      </w:r>
      <w:r w:rsidRPr="00F10F6A">
        <w:rPr>
          <w:rFonts w:asciiTheme="majorHAnsi" w:hAnsiTheme="majorHAnsi" w:cstheme="majorHAnsi"/>
        </w:rPr>
        <w:t>w realizacji robót z przyczyn zależnych od Wykonawcy w wysokości 0,5% wartości brutto Przedmiotu Umowy ustalonej w § 7 ust. 1, za każdy dzień przerwy</w:t>
      </w:r>
      <w:r w:rsidR="00FE5928" w:rsidRPr="00F10F6A">
        <w:rPr>
          <w:rFonts w:asciiTheme="majorHAnsi" w:hAnsiTheme="majorHAnsi" w:cstheme="majorHAnsi"/>
        </w:rPr>
        <w:t xml:space="preserve"> powyżej 5 dni roboczych</w:t>
      </w:r>
      <w:r w:rsidRPr="00F10F6A">
        <w:rPr>
          <w:rFonts w:asciiTheme="majorHAnsi" w:hAnsiTheme="majorHAnsi" w:cstheme="majorHAnsi"/>
        </w:rPr>
        <w:t>,</w:t>
      </w:r>
    </w:p>
    <w:p w14:paraId="5E96E73B" w14:textId="15EFE5C8" w:rsidR="0040216E" w:rsidRPr="0016152C" w:rsidRDefault="0040216E" w:rsidP="00712B4D">
      <w:pPr>
        <w:numPr>
          <w:ilvl w:val="1"/>
          <w:numId w:val="14"/>
        </w:numPr>
        <w:shd w:val="clear" w:color="auto" w:fill="FFFFFF"/>
        <w:ind w:left="426" w:hanging="284"/>
        <w:jc w:val="both"/>
        <w:rPr>
          <w:rFonts w:asciiTheme="majorHAnsi" w:hAnsiTheme="majorHAnsi" w:cstheme="majorHAnsi"/>
          <w:color w:val="000000"/>
        </w:rPr>
      </w:pPr>
      <w:r w:rsidRPr="00F10F6A">
        <w:rPr>
          <w:rFonts w:asciiTheme="majorHAnsi" w:hAnsiTheme="majorHAnsi" w:cstheme="majorHAnsi"/>
        </w:rPr>
        <w:t xml:space="preserve">kary wynikające z zapisów w § 4 ust. </w:t>
      </w:r>
      <w:r w:rsidR="004A6CEC" w:rsidRPr="00F10F6A">
        <w:rPr>
          <w:rFonts w:asciiTheme="majorHAnsi" w:hAnsiTheme="majorHAnsi" w:cstheme="majorHAnsi"/>
        </w:rPr>
        <w:t xml:space="preserve">10 i ust. </w:t>
      </w:r>
      <w:r w:rsidRPr="0016152C">
        <w:rPr>
          <w:rFonts w:asciiTheme="majorHAnsi" w:hAnsiTheme="majorHAnsi" w:cstheme="majorHAnsi"/>
          <w:color w:val="000000"/>
        </w:rPr>
        <w:t>1</w:t>
      </w:r>
      <w:r w:rsidR="0022751F">
        <w:rPr>
          <w:rFonts w:asciiTheme="majorHAnsi" w:hAnsiTheme="majorHAnsi" w:cstheme="majorHAnsi"/>
          <w:color w:val="000000"/>
        </w:rPr>
        <w:t>3</w:t>
      </w:r>
      <w:r w:rsidRPr="0016152C">
        <w:rPr>
          <w:rFonts w:asciiTheme="majorHAnsi" w:hAnsiTheme="majorHAnsi" w:cstheme="majorHAnsi"/>
          <w:color w:val="000000"/>
        </w:rPr>
        <w:t xml:space="preserve"> niniejszej Umowy,</w:t>
      </w:r>
    </w:p>
    <w:p w14:paraId="5E31BC57" w14:textId="77777777" w:rsidR="0040216E" w:rsidRPr="0016152C" w:rsidRDefault="0040216E" w:rsidP="00712B4D">
      <w:pPr>
        <w:numPr>
          <w:ilvl w:val="1"/>
          <w:numId w:val="14"/>
        </w:numPr>
        <w:shd w:val="clear" w:color="auto" w:fill="FFFFFF"/>
        <w:ind w:left="426" w:hanging="284"/>
        <w:jc w:val="both"/>
        <w:rPr>
          <w:rFonts w:asciiTheme="majorHAnsi" w:hAnsiTheme="majorHAnsi" w:cstheme="majorHAnsi"/>
          <w:color w:val="000000"/>
        </w:rPr>
      </w:pPr>
      <w:r w:rsidRPr="0016152C">
        <w:rPr>
          <w:rFonts w:asciiTheme="majorHAnsi" w:hAnsiTheme="majorHAnsi" w:cstheme="majorHAnsi"/>
          <w:color w:val="000000"/>
        </w:rPr>
        <w:t>kary wynikające z zapisów w § 13 ust. 7 niniejszej Umowy,</w:t>
      </w:r>
    </w:p>
    <w:p w14:paraId="351343C0" w14:textId="77777777" w:rsidR="0040216E" w:rsidRPr="0016152C" w:rsidRDefault="0040216E" w:rsidP="00712B4D">
      <w:pPr>
        <w:numPr>
          <w:ilvl w:val="1"/>
          <w:numId w:val="14"/>
        </w:numPr>
        <w:shd w:val="clear" w:color="auto" w:fill="FFFFFF"/>
        <w:ind w:left="426" w:hanging="284"/>
        <w:jc w:val="both"/>
        <w:rPr>
          <w:rFonts w:asciiTheme="majorHAnsi" w:hAnsiTheme="majorHAnsi" w:cstheme="majorHAnsi"/>
          <w:color w:val="000000"/>
        </w:rPr>
      </w:pPr>
      <w:r w:rsidRPr="0016152C">
        <w:rPr>
          <w:rFonts w:asciiTheme="majorHAnsi" w:hAnsiTheme="majorHAnsi" w:cstheme="majorHAnsi"/>
          <w:color w:val="000000"/>
        </w:rPr>
        <w:t>łączny limit kar umownych określonych Umową nie przekroczy 30% wartości brutto Przedmiotu Umowy ustalonej w § 7 ust. 1.</w:t>
      </w:r>
    </w:p>
    <w:p w14:paraId="3F1AF70A" w14:textId="6BA41D77" w:rsidR="0040216E" w:rsidRPr="0016152C" w:rsidRDefault="0040216E" w:rsidP="00C25654">
      <w:pPr>
        <w:numPr>
          <w:ilvl w:val="0"/>
          <w:numId w:val="2"/>
        </w:numPr>
        <w:shd w:val="clear" w:color="auto" w:fill="FFFFFF"/>
        <w:tabs>
          <w:tab w:val="clear" w:pos="397"/>
          <w:tab w:val="num" w:pos="142"/>
          <w:tab w:val="left" w:pos="284"/>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Zamawiający ma prawo do zaangażowania innych wykonawców na koszt Wykonawcy </w:t>
      </w:r>
      <w:r w:rsidR="00106D7B" w:rsidRPr="0016152C">
        <w:rPr>
          <w:rFonts w:asciiTheme="majorHAnsi" w:hAnsiTheme="majorHAnsi" w:cstheme="majorHAnsi"/>
          <w:color w:val="000000"/>
        </w:rPr>
        <w:t xml:space="preserve">(bez uprzedniej zgody sądu na co Wykonawca wyraża zgodę) </w:t>
      </w:r>
      <w:r w:rsidRPr="0016152C">
        <w:rPr>
          <w:rFonts w:asciiTheme="majorHAnsi" w:hAnsiTheme="majorHAnsi" w:cstheme="majorHAnsi"/>
          <w:color w:val="000000"/>
        </w:rPr>
        <w:t>lub odstąpić od Umowy w całości lub w części ze skutkiem natychmiastowym, jeżeli Wykonawca mimo wezwania Zamawiającego i wyznaczenia dodatkowego, nie krótszego niż 7 dni roboczych terminu na zwiększenie potencjału i tempa robót dla nadrobienia ewentualnych opóźnień wskazujących na niedotrzymanie terminów umownych, nie podejmie działań zaradczych.</w:t>
      </w:r>
    </w:p>
    <w:p w14:paraId="08840FC1" w14:textId="3BD45825"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 xml:space="preserve">Zamawiający ma prawo </w:t>
      </w:r>
      <w:r w:rsidR="00FE5928" w:rsidRPr="0016152C">
        <w:rPr>
          <w:rFonts w:asciiTheme="majorHAnsi" w:hAnsiTheme="majorHAnsi" w:cstheme="majorHAnsi"/>
          <w:color w:val="000000"/>
        </w:rPr>
        <w:t>rozwiązać Umowę</w:t>
      </w:r>
      <w:r w:rsidRPr="0016152C">
        <w:rPr>
          <w:rFonts w:asciiTheme="majorHAnsi" w:hAnsiTheme="majorHAnsi" w:cstheme="majorHAnsi"/>
          <w:color w:val="000000"/>
        </w:rPr>
        <w:t xml:space="preserve"> ze skutkiem natychmiastowym w przypadku:</w:t>
      </w:r>
    </w:p>
    <w:p w14:paraId="4D5D1FC7" w14:textId="77777777" w:rsidR="0040216E" w:rsidRPr="0016152C" w:rsidRDefault="0040216E" w:rsidP="00712B4D">
      <w:pPr>
        <w:numPr>
          <w:ilvl w:val="1"/>
          <w:numId w:val="15"/>
        </w:numPr>
        <w:shd w:val="clear" w:color="auto" w:fill="FFFFFF"/>
        <w:ind w:left="284" w:hanging="142"/>
        <w:jc w:val="both"/>
        <w:rPr>
          <w:rFonts w:asciiTheme="majorHAnsi" w:hAnsiTheme="majorHAnsi" w:cstheme="majorHAnsi"/>
          <w:color w:val="000000"/>
        </w:rPr>
      </w:pPr>
      <w:r w:rsidRPr="0016152C">
        <w:rPr>
          <w:rFonts w:asciiTheme="majorHAnsi" w:hAnsiTheme="majorHAnsi" w:cstheme="majorHAnsi"/>
          <w:color w:val="000000"/>
        </w:rPr>
        <w:t xml:space="preserve">nie rozpoczęcia przez Wykonawcę realizacji robót w terminie 10 dni </w:t>
      </w:r>
      <w:bookmarkStart w:id="19" w:name="_Hlk66176869"/>
      <w:r w:rsidRPr="0016152C">
        <w:rPr>
          <w:rFonts w:asciiTheme="majorHAnsi" w:hAnsiTheme="majorHAnsi" w:cstheme="majorHAnsi"/>
          <w:color w:val="000000"/>
        </w:rPr>
        <w:t>roboczych</w:t>
      </w:r>
      <w:bookmarkEnd w:id="19"/>
      <w:r w:rsidRPr="0016152C">
        <w:rPr>
          <w:rFonts w:asciiTheme="majorHAnsi" w:hAnsiTheme="majorHAnsi" w:cstheme="majorHAnsi"/>
          <w:color w:val="000000"/>
        </w:rPr>
        <w:t xml:space="preserve"> od terminu rozpoczęcia wykonywania prac określonego w § 2 Umowy,</w:t>
      </w:r>
    </w:p>
    <w:p w14:paraId="0898E5C5" w14:textId="7D8902D5" w:rsidR="0040216E" w:rsidRPr="0016152C" w:rsidRDefault="0040216E" w:rsidP="00712B4D">
      <w:pPr>
        <w:numPr>
          <w:ilvl w:val="1"/>
          <w:numId w:val="15"/>
        </w:numPr>
        <w:shd w:val="clear" w:color="auto" w:fill="FFFFFF"/>
        <w:ind w:left="284" w:hanging="142"/>
        <w:jc w:val="both"/>
        <w:rPr>
          <w:rFonts w:asciiTheme="majorHAnsi" w:hAnsiTheme="majorHAnsi" w:cstheme="majorHAnsi"/>
          <w:color w:val="FF0000"/>
        </w:rPr>
      </w:pPr>
      <w:r w:rsidRPr="0016152C">
        <w:rPr>
          <w:rFonts w:asciiTheme="majorHAnsi" w:hAnsiTheme="majorHAnsi" w:cstheme="majorHAnsi"/>
          <w:color w:val="000000"/>
        </w:rPr>
        <w:t xml:space="preserve">wykonania robót niezgodnie z obowiązującymi warunkami technicznymi i </w:t>
      </w:r>
      <w:r w:rsidR="00511A46" w:rsidRPr="0016152C">
        <w:rPr>
          <w:rFonts w:asciiTheme="majorHAnsi" w:hAnsiTheme="majorHAnsi" w:cstheme="majorHAnsi"/>
          <w:color w:val="000000"/>
        </w:rPr>
        <w:t>niedokonania</w:t>
      </w:r>
      <w:r w:rsidRPr="0016152C">
        <w:rPr>
          <w:rFonts w:asciiTheme="majorHAnsi" w:hAnsiTheme="majorHAnsi" w:cstheme="majorHAnsi"/>
          <w:color w:val="000000"/>
        </w:rPr>
        <w:t xml:space="preserve"> ich naprawy w ciągu 14 dni roboczych od daty powiadomienia przez Zamawiającego.</w:t>
      </w:r>
    </w:p>
    <w:p w14:paraId="6CB36D30" w14:textId="50E923B5" w:rsidR="0040216E" w:rsidRPr="0016152C" w:rsidRDefault="0040216E" w:rsidP="00712B4D">
      <w:pPr>
        <w:numPr>
          <w:ilvl w:val="1"/>
          <w:numId w:val="15"/>
        </w:numPr>
        <w:shd w:val="clear" w:color="auto" w:fill="FFFFFF"/>
        <w:ind w:left="284" w:hanging="142"/>
        <w:jc w:val="both"/>
        <w:rPr>
          <w:rFonts w:asciiTheme="majorHAnsi" w:hAnsiTheme="majorHAnsi" w:cstheme="majorHAnsi"/>
          <w:color w:val="000000"/>
        </w:rPr>
      </w:pPr>
      <w:r w:rsidRPr="0016152C">
        <w:rPr>
          <w:rFonts w:asciiTheme="majorHAnsi" w:hAnsiTheme="majorHAnsi" w:cstheme="majorHAnsi"/>
          <w:color w:val="000000"/>
        </w:rPr>
        <w:t xml:space="preserve">wykonywania robót niezgodnie z Umową lub dokumentacją projektową bez akceptacji Inspektora </w:t>
      </w:r>
      <w:r w:rsidR="005322A7">
        <w:rPr>
          <w:rFonts w:asciiTheme="majorHAnsi" w:hAnsiTheme="majorHAnsi" w:cstheme="majorHAnsi"/>
          <w:color w:val="000000"/>
        </w:rPr>
        <w:t>N</w:t>
      </w:r>
      <w:r w:rsidRPr="0016152C">
        <w:rPr>
          <w:rFonts w:asciiTheme="majorHAnsi" w:hAnsiTheme="majorHAnsi" w:cstheme="majorHAnsi"/>
          <w:color w:val="000000"/>
        </w:rPr>
        <w:t xml:space="preserve">adzoru i </w:t>
      </w:r>
      <w:r w:rsidR="00511A46" w:rsidRPr="0016152C">
        <w:rPr>
          <w:rFonts w:asciiTheme="majorHAnsi" w:hAnsiTheme="majorHAnsi" w:cstheme="majorHAnsi"/>
          <w:color w:val="000000"/>
        </w:rPr>
        <w:t>nieprzystąpienie</w:t>
      </w:r>
      <w:r w:rsidRPr="0016152C">
        <w:rPr>
          <w:rFonts w:asciiTheme="majorHAnsi" w:hAnsiTheme="majorHAnsi" w:cstheme="majorHAnsi"/>
          <w:color w:val="000000"/>
        </w:rPr>
        <w:t xml:space="preserve"> do właściwego wykonywania robót w ciągu 7 dni roboczych od daty powiadomienia,</w:t>
      </w:r>
    </w:p>
    <w:p w14:paraId="3A70B43D" w14:textId="77777777" w:rsidR="0040216E" w:rsidRPr="0016152C" w:rsidRDefault="0040216E" w:rsidP="00712B4D">
      <w:pPr>
        <w:numPr>
          <w:ilvl w:val="1"/>
          <w:numId w:val="15"/>
        </w:numPr>
        <w:shd w:val="clear" w:color="auto" w:fill="FFFFFF"/>
        <w:ind w:left="284" w:hanging="142"/>
        <w:jc w:val="both"/>
        <w:rPr>
          <w:rFonts w:asciiTheme="majorHAnsi" w:hAnsiTheme="majorHAnsi" w:cstheme="majorHAnsi"/>
          <w:color w:val="000000"/>
        </w:rPr>
      </w:pPr>
      <w:r w:rsidRPr="0016152C">
        <w:rPr>
          <w:rFonts w:asciiTheme="majorHAnsi" w:hAnsiTheme="majorHAnsi" w:cstheme="majorHAnsi"/>
          <w:color w:val="000000"/>
        </w:rPr>
        <w:t>przerwania bez uzasadnienia wykonania robót na okres dłuższy niż 7 dni</w:t>
      </w:r>
      <w:r w:rsidRPr="0016152C">
        <w:rPr>
          <w:rFonts w:asciiTheme="majorHAnsi" w:hAnsiTheme="majorHAnsi" w:cstheme="majorHAnsi"/>
        </w:rPr>
        <w:t xml:space="preserve"> </w:t>
      </w:r>
      <w:r w:rsidRPr="0016152C">
        <w:rPr>
          <w:rFonts w:asciiTheme="majorHAnsi" w:hAnsiTheme="majorHAnsi" w:cstheme="majorHAnsi"/>
          <w:color w:val="000000"/>
        </w:rPr>
        <w:t>roboczych,</w:t>
      </w:r>
    </w:p>
    <w:p w14:paraId="161D0E56" w14:textId="381AC018" w:rsidR="0040216E" w:rsidRPr="0016152C" w:rsidRDefault="0040216E" w:rsidP="00712B4D">
      <w:pPr>
        <w:numPr>
          <w:ilvl w:val="1"/>
          <w:numId w:val="15"/>
        </w:numPr>
        <w:shd w:val="clear" w:color="auto" w:fill="FFFFFF"/>
        <w:ind w:left="284" w:hanging="142"/>
        <w:jc w:val="both"/>
        <w:rPr>
          <w:rFonts w:asciiTheme="majorHAnsi" w:hAnsiTheme="majorHAnsi" w:cstheme="majorHAnsi"/>
          <w:color w:val="000000"/>
        </w:rPr>
      </w:pPr>
      <w:r w:rsidRPr="0016152C">
        <w:rPr>
          <w:rFonts w:asciiTheme="majorHAnsi" w:hAnsiTheme="majorHAnsi" w:cstheme="majorHAnsi"/>
          <w:color w:val="000000"/>
        </w:rPr>
        <w:t>w razie otwarcia likwidacji Wykonawcy.</w:t>
      </w:r>
    </w:p>
    <w:p w14:paraId="73BBA42C"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W przypadkach określonych w ust. 2 i 3 Wykonawca:</w:t>
      </w:r>
    </w:p>
    <w:p w14:paraId="00962F43" w14:textId="5922B21C" w:rsidR="0040216E" w:rsidRPr="0016152C" w:rsidRDefault="0040216E" w:rsidP="00712B4D">
      <w:pPr>
        <w:numPr>
          <w:ilvl w:val="3"/>
          <w:numId w:val="16"/>
        </w:numPr>
        <w:shd w:val="clear" w:color="auto" w:fill="FFFFFF"/>
        <w:tabs>
          <w:tab w:val="num" w:pos="142"/>
        </w:tabs>
        <w:ind w:left="426" w:hanging="284"/>
        <w:jc w:val="both"/>
        <w:rPr>
          <w:rFonts w:asciiTheme="majorHAnsi" w:hAnsiTheme="majorHAnsi" w:cstheme="majorHAnsi"/>
          <w:color w:val="000000"/>
        </w:rPr>
      </w:pPr>
      <w:r w:rsidRPr="0016152C">
        <w:rPr>
          <w:rFonts w:asciiTheme="majorHAnsi" w:hAnsiTheme="majorHAnsi" w:cstheme="majorHAnsi"/>
          <w:color w:val="000000"/>
        </w:rPr>
        <w:t xml:space="preserve">zapłaci </w:t>
      </w:r>
      <w:r w:rsidR="00D5437F">
        <w:rPr>
          <w:rFonts w:asciiTheme="majorHAnsi" w:hAnsiTheme="majorHAnsi" w:cstheme="majorHAnsi"/>
          <w:color w:val="000000"/>
        </w:rPr>
        <w:t xml:space="preserve">Zamawiającemu </w:t>
      </w:r>
      <w:r w:rsidRPr="0016152C">
        <w:rPr>
          <w:rFonts w:asciiTheme="majorHAnsi" w:hAnsiTheme="majorHAnsi" w:cstheme="majorHAnsi"/>
          <w:color w:val="000000"/>
        </w:rPr>
        <w:t>kary umowne uwzględniające postanowienia ust. 1,</w:t>
      </w:r>
    </w:p>
    <w:p w14:paraId="1C9FD9CF" w14:textId="77777777" w:rsidR="0040216E" w:rsidRDefault="0040216E" w:rsidP="00712B4D">
      <w:pPr>
        <w:numPr>
          <w:ilvl w:val="3"/>
          <w:numId w:val="16"/>
        </w:numPr>
        <w:shd w:val="clear" w:color="auto" w:fill="FFFFFF"/>
        <w:tabs>
          <w:tab w:val="num" w:pos="142"/>
        </w:tabs>
        <w:ind w:left="426" w:hanging="284"/>
        <w:jc w:val="both"/>
        <w:rPr>
          <w:rFonts w:asciiTheme="majorHAnsi" w:hAnsiTheme="majorHAnsi" w:cstheme="majorHAnsi"/>
          <w:color w:val="000000"/>
        </w:rPr>
      </w:pPr>
      <w:r w:rsidRPr="0016152C">
        <w:rPr>
          <w:rFonts w:asciiTheme="majorHAnsi" w:hAnsiTheme="majorHAnsi" w:cstheme="majorHAnsi"/>
          <w:color w:val="000000"/>
        </w:rPr>
        <w:t>sporządzi na własny koszt protokół inwentaryzacji robót w toku na dzień zakończenia Umowy oraz zabezpieczy również na swój koszt przerwane roboty w zakresie uzgodnionym przez strony.</w:t>
      </w:r>
    </w:p>
    <w:p w14:paraId="746A9A93" w14:textId="603862C0" w:rsidR="00CA003E" w:rsidRPr="00CA003E" w:rsidRDefault="00CA003E" w:rsidP="00712B4D">
      <w:pPr>
        <w:numPr>
          <w:ilvl w:val="3"/>
          <w:numId w:val="16"/>
        </w:numPr>
        <w:shd w:val="clear" w:color="auto" w:fill="FFFFFF"/>
        <w:tabs>
          <w:tab w:val="num" w:pos="142"/>
        </w:tabs>
        <w:ind w:left="426" w:hanging="284"/>
        <w:jc w:val="both"/>
        <w:rPr>
          <w:rFonts w:asciiTheme="majorHAnsi" w:hAnsiTheme="majorHAnsi" w:cstheme="majorHAnsi"/>
          <w:color w:val="000000"/>
        </w:rPr>
      </w:pPr>
      <w:r w:rsidRPr="00CA003E">
        <w:rPr>
          <w:rFonts w:asciiTheme="majorHAnsi" w:hAnsiTheme="majorHAnsi" w:cstheme="majorHAnsi"/>
          <w:color w:val="000000"/>
        </w:rPr>
        <w:t xml:space="preserve">ma prawo wyłącznie do wynagrodzenia za prace protokolarnie odebrane przez Zamawiającego bez uwag i zastrzeżeń do dnia </w:t>
      </w:r>
      <w:r w:rsidR="006F2BB2" w:rsidRPr="008116B8">
        <w:rPr>
          <w:rFonts w:asciiTheme="majorHAnsi" w:hAnsiTheme="majorHAnsi" w:cstheme="majorHAnsi"/>
          <w:color w:val="000000"/>
        </w:rPr>
        <w:t>rozwiązania</w:t>
      </w:r>
      <w:r w:rsidRPr="00CA003E">
        <w:rPr>
          <w:rFonts w:asciiTheme="majorHAnsi" w:hAnsiTheme="majorHAnsi" w:cstheme="majorHAnsi"/>
          <w:color w:val="000000"/>
        </w:rPr>
        <w:t>, co Wykonawca przyjmuje do wiadomości i na co wyraża zgodę.</w:t>
      </w:r>
    </w:p>
    <w:p w14:paraId="3B73A415" w14:textId="109C3121"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Strony ustalają, że zapłata kwot wynikających z niniejszego paragrafu, będzie następowała przez potrącenia z należnego Wykonawcy wynagrodzenia lub </w:t>
      </w:r>
      <w:r w:rsidR="005322A7">
        <w:rPr>
          <w:rFonts w:asciiTheme="majorHAnsi" w:hAnsiTheme="majorHAnsi" w:cstheme="majorHAnsi"/>
          <w:color w:val="000000"/>
        </w:rPr>
        <w:t xml:space="preserve">z </w:t>
      </w:r>
      <w:r w:rsidRPr="0016152C">
        <w:rPr>
          <w:rFonts w:asciiTheme="majorHAnsi" w:hAnsiTheme="majorHAnsi" w:cstheme="majorHAnsi"/>
          <w:color w:val="000000"/>
        </w:rPr>
        <w:t>zabezpieczenia należytego wykonania Umowy</w:t>
      </w:r>
      <w:r w:rsidR="00AE3BE6" w:rsidRPr="0016152C">
        <w:rPr>
          <w:rFonts w:asciiTheme="majorHAnsi" w:hAnsiTheme="majorHAnsi" w:cstheme="majorHAnsi"/>
          <w:color w:val="000000"/>
        </w:rPr>
        <w:t>.</w:t>
      </w:r>
    </w:p>
    <w:p w14:paraId="5E6A7C5A" w14:textId="777777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Jeżeli wartość szkody przekroczy wysokość kwot uzyskanych kar umownych Zamawiający zastrzega prawo dochodzenia odszkodowania uzupełniającego przewyższającego wysokość zastrzeżonych kar umownych na zasadach ogólnych Kodeksu Cywilnego.</w:t>
      </w:r>
    </w:p>
    <w:p w14:paraId="1B0C6B57" w14:textId="3097B4E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Wykonawcy przysługuje prawo odstąpienia od Umowy, w szczególności, jeżeli</w:t>
      </w:r>
      <w:r w:rsidR="003671F0" w:rsidRPr="0016152C">
        <w:rPr>
          <w:rFonts w:asciiTheme="majorHAnsi" w:hAnsiTheme="majorHAnsi" w:cstheme="majorHAnsi"/>
          <w:color w:val="000000"/>
        </w:rPr>
        <w:t xml:space="preserve"> </w:t>
      </w:r>
      <w:r w:rsidRPr="0016152C">
        <w:rPr>
          <w:rFonts w:asciiTheme="majorHAnsi" w:hAnsiTheme="majorHAnsi" w:cstheme="majorHAnsi"/>
          <w:color w:val="000000"/>
        </w:rPr>
        <w:t>Zamawiający odmawia bez uzasadnionej przyczyny podpisania protokołu odbioru robót przez okres 14 dni.</w:t>
      </w:r>
    </w:p>
    <w:p w14:paraId="467E9A6F" w14:textId="56779C20" w:rsidR="0040216E" w:rsidRPr="008116B8"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8116B8">
        <w:rPr>
          <w:rFonts w:asciiTheme="majorHAnsi" w:hAnsiTheme="majorHAnsi" w:cstheme="majorHAnsi"/>
          <w:color w:val="000000"/>
        </w:rPr>
        <w:t>Zamawiający w razie odstąpienia od Umowy</w:t>
      </w:r>
      <w:r w:rsidR="006F2BB2" w:rsidRPr="008116B8">
        <w:rPr>
          <w:rFonts w:asciiTheme="majorHAnsi" w:hAnsiTheme="majorHAnsi" w:cstheme="majorHAnsi"/>
          <w:color w:val="000000"/>
        </w:rPr>
        <w:t xml:space="preserve"> </w:t>
      </w:r>
      <w:r w:rsidRPr="008116B8">
        <w:rPr>
          <w:rFonts w:asciiTheme="majorHAnsi" w:hAnsiTheme="majorHAnsi" w:cstheme="majorHAnsi"/>
          <w:color w:val="000000"/>
        </w:rPr>
        <w:t>obowiązany jest do:</w:t>
      </w:r>
    </w:p>
    <w:p w14:paraId="01F76626" w14:textId="4703DF47" w:rsidR="0040216E" w:rsidRPr="0016152C" w:rsidRDefault="0040216E" w:rsidP="00712B4D">
      <w:pPr>
        <w:numPr>
          <w:ilvl w:val="1"/>
          <w:numId w:val="17"/>
        </w:numPr>
        <w:shd w:val="clear" w:color="auto" w:fill="FFFFFF"/>
        <w:tabs>
          <w:tab w:val="num" w:pos="142"/>
        </w:tabs>
        <w:ind w:left="567" w:hanging="283"/>
        <w:jc w:val="both"/>
        <w:rPr>
          <w:rFonts w:asciiTheme="majorHAnsi" w:hAnsiTheme="majorHAnsi" w:cstheme="majorHAnsi"/>
          <w:color w:val="000000"/>
        </w:rPr>
      </w:pPr>
      <w:r w:rsidRPr="0016152C">
        <w:rPr>
          <w:rFonts w:asciiTheme="majorHAnsi" w:hAnsiTheme="majorHAnsi" w:cstheme="majorHAnsi"/>
          <w:color w:val="000000"/>
        </w:rPr>
        <w:t>dokonania odbioru przerwanych robót oraz zapłaty wynagrodzenia za roboty, które zostały wykonane</w:t>
      </w:r>
      <w:r w:rsidR="005322A7">
        <w:rPr>
          <w:rFonts w:asciiTheme="majorHAnsi" w:hAnsiTheme="majorHAnsi" w:cstheme="majorHAnsi"/>
          <w:color w:val="000000"/>
        </w:rPr>
        <w:t xml:space="preserve"> i odebrane bez uwag i zastrzeżeń </w:t>
      </w:r>
      <w:r w:rsidRPr="0016152C">
        <w:rPr>
          <w:rFonts w:asciiTheme="majorHAnsi" w:hAnsiTheme="majorHAnsi" w:cstheme="majorHAnsi"/>
          <w:color w:val="000000"/>
        </w:rPr>
        <w:t>do dnia odstąpienia,</w:t>
      </w:r>
    </w:p>
    <w:p w14:paraId="0B1680C5" w14:textId="77777777" w:rsidR="0040216E" w:rsidRPr="0016152C" w:rsidRDefault="0040216E" w:rsidP="00712B4D">
      <w:pPr>
        <w:numPr>
          <w:ilvl w:val="1"/>
          <w:numId w:val="17"/>
        </w:numPr>
        <w:shd w:val="clear" w:color="auto" w:fill="FFFFFF"/>
        <w:tabs>
          <w:tab w:val="num" w:pos="142"/>
        </w:tabs>
        <w:ind w:left="567" w:hanging="283"/>
        <w:jc w:val="both"/>
        <w:rPr>
          <w:rFonts w:asciiTheme="majorHAnsi" w:hAnsiTheme="majorHAnsi" w:cstheme="majorHAnsi"/>
          <w:color w:val="000000"/>
        </w:rPr>
      </w:pPr>
      <w:r w:rsidRPr="0016152C">
        <w:rPr>
          <w:rFonts w:asciiTheme="majorHAnsi" w:hAnsiTheme="majorHAnsi" w:cstheme="majorHAnsi"/>
          <w:color w:val="000000"/>
        </w:rPr>
        <w:t>przejęcia od Wykonawcy pod swój dozór terenu budowy.</w:t>
      </w:r>
    </w:p>
    <w:p w14:paraId="7956CB8C" w14:textId="3D8DB43E"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Odstąpienie od Umowy</w:t>
      </w:r>
      <w:r w:rsidR="0022751F">
        <w:rPr>
          <w:rFonts w:asciiTheme="majorHAnsi" w:hAnsiTheme="majorHAnsi" w:cstheme="majorHAnsi"/>
          <w:color w:val="000000"/>
        </w:rPr>
        <w:t>/rozwiązanie umowy</w:t>
      </w:r>
      <w:r w:rsidRPr="0016152C">
        <w:rPr>
          <w:rFonts w:asciiTheme="majorHAnsi" w:hAnsiTheme="majorHAnsi" w:cstheme="majorHAnsi"/>
          <w:color w:val="000000"/>
        </w:rPr>
        <w:t xml:space="preserve"> powinno nastąpić </w:t>
      </w:r>
      <w:r w:rsidR="00106D7B" w:rsidRPr="0016152C">
        <w:rPr>
          <w:rFonts w:asciiTheme="majorHAnsi" w:hAnsiTheme="majorHAnsi" w:cstheme="majorHAnsi"/>
          <w:color w:val="000000"/>
        </w:rPr>
        <w:t xml:space="preserve">w terminie do </w:t>
      </w:r>
      <w:r w:rsidR="00B16E5D">
        <w:rPr>
          <w:rFonts w:asciiTheme="majorHAnsi" w:hAnsiTheme="majorHAnsi" w:cstheme="majorHAnsi"/>
          <w:color w:val="000000"/>
        </w:rPr>
        <w:t>1</w:t>
      </w:r>
      <w:r w:rsidR="00106D7B" w:rsidRPr="0016152C">
        <w:rPr>
          <w:rFonts w:asciiTheme="majorHAnsi" w:hAnsiTheme="majorHAnsi" w:cstheme="majorHAnsi"/>
          <w:color w:val="000000"/>
        </w:rPr>
        <w:t xml:space="preserve">0 dni od dnia zaistnienia zdarzenia uzasadniającego odstąpienie, </w:t>
      </w:r>
      <w:r w:rsidRPr="0016152C">
        <w:rPr>
          <w:rFonts w:asciiTheme="majorHAnsi" w:hAnsiTheme="majorHAnsi" w:cstheme="majorHAnsi"/>
          <w:color w:val="000000"/>
        </w:rPr>
        <w:t>w formie pisemnej pod rygorem nieważności takiego oświadczenia i powinno zawierać uzasadnienie.</w:t>
      </w:r>
    </w:p>
    <w:p w14:paraId="0877A92A" w14:textId="569BA2B6" w:rsidR="006865A3" w:rsidRPr="00AC6DBB" w:rsidRDefault="0040216E" w:rsidP="002F1DC3">
      <w:pPr>
        <w:numPr>
          <w:ilvl w:val="0"/>
          <w:numId w:val="2"/>
        </w:numPr>
        <w:shd w:val="clear" w:color="auto" w:fill="FFFFFF"/>
        <w:tabs>
          <w:tab w:val="clear" w:pos="397"/>
          <w:tab w:val="num" w:pos="142"/>
          <w:tab w:val="left" w:pos="14058"/>
        </w:tabs>
        <w:ind w:left="142" w:hanging="284"/>
        <w:jc w:val="both"/>
        <w:rPr>
          <w:rFonts w:asciiTheme="majorHAnsi" w:hAnsiTheme="majorHAnsi" w:cstheme="majorHAnsi"/>
          <w:color w:val="000000"/>
        </w:rPr>
      </w:pPr>
      <w:r w:rsidRPr="0016152C">
        <w:rPr>
          <w:rFonts w:asciiTheme="majorHAnsi" w:hAnsiTheme="majorHAnsi" w:cstheme="majorHAnsi"/>
          <w:color w:val="000000"/>
        </w:rPr>
        <w:t>Kary umowne określone w niniejszym paragrafie naliczane będą od całkowitego wynagrodzenia brutto określonego w § 7 ust. 1.</w:t>
      </w:r>
    </w:p>
    <w:p w14:paraId="57877473" w14:textId="77777777" w:rsidR="006865A3" w:rsidRDefault="006865A3" w:rsidP="0040216E">
      <w:pPr>
        <w:shd w:val="clear" w:color="auto" w:fill="FFFFFF"/>
        <w:spacing w:line="276" w:lineRule="auto"/>
        <w:jc w:val="center"/>
        <w:rPr>
          <w:rFonts w:asciiTheme="majorHAnsi" w:hAnsiTheme="majorHAnsi" w:cstheme="majorHAnsi"/>
          <w:b/>
          <w:bCs/>
          <w:color w:val="000000"/>
        </w:rPr>
      </w:pPr>
    </w:p>
    <w:p w14:paraId="5CCEADE2" w14:textId="71A16408" w:rsidR="0040216E" w:rsidRPr="00F2249D" w:rsidRDefault="0040216E" w:rsidP="0040216E">
      <w:pPr>
        <w:shd w:val="clear" w:color="auto" w:fill="FFFFFF"/>
        <w:spacing w:line="276" w:lineRule="auto"/>
        <w:jc w:val="center"/>
        <w:rPr>
          <w:rFonts w:asciiTheme="majorHAnsi" w:hAnsiTheme="majorHAnsi" w:cstheme="majorHAnsi"/>
          <w:b/>
          <w:bCs/>
          <w:lang w:eastAsia="pl-PL"/>
        </w:rPr>
      </w:pPr>
      <w:r w:rsidRPr="00F2249D">
        <w:rPr>
          <w:rFonts w:asciiTheme="majorHAnsi" w:hAnsiTheme="majorHAnsi" w:cstheme="majorHAnsi"/>
          <w:b/>
          <w:bCs/>
          <w:color w:val="000000"/>
        </w:rPr>
        <w:t>§ 13</w:t>
      </w:r>
    </w:p>
    <w:p w14:paraId="751813C4" w14:textId="17F606F5" w:rsidR="0040216E" w:rsidRPr="0016152C" w:rsidRDefault="0040216E" w:rsidP="003C27DF">
      <w:pPr>
        <w:shd w:val="clear" w:color="auto" w:fill="FFFFFF"/>
        <w:spacing w:line="276" w:lineRule="auto"/>
        <w:jc w:val="center"/>
        <w:rPr>
          <w:rFonts w:asciiTheme="majorHAnsi" w:hAnsiTheme="majorHAnsi" w:cstheme="majorHAnsi"/>
        </w:rPr>
      </w:pPr>
      <w:r w:rsidRPr="0016152C">
        <w:rPr>
          <w:rFonts w:asciiTheme="majorHAnsi" w:hAnsiTheme="majorHAnsi" w:cstheme="majorHAnsi"/>
          <w:b/>
          <w:bCs/>
          <w:color w:val="000000"/>
          <w:u w:val="single"/>
        </w:rPr>
        <w:t>Zatrudnianie pracowników</w:t>
      </w:r>
      <w:r w:rsidRPr="0016152C">
        <w:rPr>
          <w:rFonts w:asciiTheme="majorHAnsi" w:hAnsiTheme="majorHAnsi" w:cstheme="majorHAnsi"/>
          <w:b/>
          <w:bCs/>
          <w:color w:val="000000"/>
        </w:rPr>
        <w:t> </w:t>
      </w:r>
    </w:p>
    <w:p w14:paraId="3336A0E2" w14:textId="7EAEBD80" w:rsidR="0087471F" w:rsidRPr="0016152C" w:rsidRDefault="0040216E">
      <w:pPr>
        <w:pStyle w:val="Akapitzlist"/>
        <w:numPr>
          <w:ilvl w:val="6"/>
          <w:numId w:val="1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 xml:space="preserve">Zamawiający działając na podstawie art. 95 ust. 1ustawy </w:t>
      </w:r>
      <w:proofErr w:type="spellStart"/>
      <w:r w:rsidRPr="0016152C">
        <w:rPr>
          <w:rFonts w:asciiTheme="majorHAnsi" w:hAnsiTheme="majorHAnsi" w:cstheme="majorHAnsi"/>
          <w:color w:val="000000"/>
        </w:rPr>
        <w:t>Pzp</w:t>
      </w:r>
      <w:proofErr w:type="spellEnd"/>
      <w:r w:rsidRPr="0016152C">
        <w:rPr>
          <w:rFonts w:asciiTheme="majorHAnsi" w:hAnsiTheme="majorHAnsi" w:cstheme="majorHAnsi"/>
          <w:color w:val="000000"/>
        </w:rPr>
        <w:t xml:space="preserve">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w:t>
      </w:r>
    </w:p>
    <w:p w14:paraId="0426FA17" w14:textId="64FDC069" w:rsidR="0040216E" w:rsidRPr="0016152C" w:rsidRDefault="0040216E">
      <w:pPr>
        <w:pStyle w:val="Akapitzlist"/>
        <w:numPr>
          <w:ilvl w:val="0"/>
          <w:numId w:val="17"/>
        </w:numPr>
        <w:shd w:val="clear" w:color="auto" w:fill="FFFFFF" w:themeFill="background1"/>
        <w:ind w:left="142" w:hanging="284"/>
        <w:jc w:val="both"/>
        <w:rPr>
          <w:rFonts w:asciiTheme="majorHAnsi" w:hAnsiTheme="majorHAnsi" w:cstheme="majorHAnsi"/>
          <w:color w:val="262626" w:themeColor="text1" w:themeTint="D9"/>
        </w:rPr>
      </w:pPr>
      <w:r w:rsidRPr="0016152C">
        <w:rPr>
          <w:rFonts w:asciiTheme="majorHAnsi" w:hAnsiTheme="majorHAnsi" w:cstheme="majorHAnsi"/>
          <w:color w:val="000000"/>
        </w:rPr>
        <w:t>Zamawiający określa wymóg zatrudnienia na podstawie umowy o pracę przez Wykonawcę lub Podwykonawcę osób wykonujących czynności związane z </w:t>
      </w:r>
      <w:bookmarkStart w:id="20" w:name="_Hlk66350780"/>
      <w:r w:rsidRPr="0016152C">
        <w:rPr>
          <w:rFonts w:asciiTheme="majorHAnsi" w:hAnsiTheme="majorHAnsi" w:cstheme="majorHAnsi"/>
          <w:color w:val="000000"/>
        </w:rPr>
        <w:t xml:space="preserve">robotami </w:t>
      </w:r>
      <w:bookmarkEnd w:id="20"/>
      <w:r w:rsidR="007F3F9D" w:rsidRPr="0016152C">
        <w:rPr>
          <w:rFonts w:asciiTheme="majorHAnsi" w:hAnsiTheme="majorHAnsi" w:cstheme="majorHAnsi"/>
          <w:color w:val="262626" w:themeColor="text1" w:themeTint="D9"/>
        </w:rPr>
        <w:t xml:space="preserve">- roboty murarskie, tynkarskie, blacharskie, betonowe, budowlane, malarskie, ciesielskie, wykończeniowe. </w:t>
      </w:r>
    </w:p>
    <w:p w14:paraId="6654FAFA" w14:textId="274F42CD" w:rsidR="0040216E" w:rsidRPr="0016152C" w:rsidRDefault="0040216E">
      <w:pPr>
        <w:pStyle w:val="Akapitzlist"/>
        <w:numPr>
          <w:ilvl w:val="0"/>
          <w:numId w:val="1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652D329E" w14:textId="58546E9E" w:rsidR="0040216E" w:rsidRPr="0016152C" w:rsidRDefault="0040216E">
      <w:pPr>
        <w:pStyle w:val="Akapitzlist"/>
        <w:numPr>
          <w:ilvl w:val="1"/>
          <w:numId w:val="17"/>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zatrudnionego pracownika,</w:t>
      </w:r>
    </w:p>
    <w:p w14:paraId="11FBC386" w14:textId="309708EE" w:rsidR="0040216E" w:rsidRPr="0016152C" w:rsidRDefault="0040216E">
      <w:pPr>
        <w:pStyle w:val="Akapitzlist"/>
        <w:numPr>
          <w:ilvl w:val="1"/>
          <w:numId w:val="17"/>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Wykonawcy lub Podwykonawcy o zatrudnieniu pracownika na podstawie umowy o pracę,</w:t>
      </w:r>
    </w:p>
    <w:p w14:paraId="0288A348" w14:textId="4E41418F" w:rsidR="0040216E" w:rsidRPr="0016152C" w:rsidRDefault="0040216E">
      <w:pPr>
        <w:pStyle w:val="Akapitzlist"/>
        <w:numPr>
          <w:ilvl w:val="1"/>
          <w:numId w:val="17"/>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poświadczonej za zgodność z oryginałem kopii umowy o pracę zatrudnionego pracownika,</w:t>
      </w:r>
    </w:p>
    <w:p w14:paraId="4EECAC17" w14:textId="7252595F" w:rsidR="0040216E" w:rsidRPr="0016152C" w:rsidRDefault="0040216E">
      <w:pPr>
        <w:pStyle w:val="Akapitzlist"/>
        <w:numPr>
          <w:ilvl w:val="1"/>
          <w:numId w:val="17"/>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innych dokumentów</w:t>
      </w:r>
    </w:p>
    <w:p w14:paraId="6892CB44" w14:textId="77777777" w:rsidR="0040216E" w:rsidRPr="0016152C" w:rsidRDefault="0040216E" w:rsidP="00AE3BE6">
      <w:pPr>
        <w:shd w:val="clear" w:color="auto" w:fill="FFFFFF"/>
        <w:ind w:left="1134"/>
        <w:jc w:val="both"/>
        <w:rPr>
          <w:rFonts w:asciiTheme="majorHAnsi" w:hAnsiTheme="majorHAnsi" w:cstheme="majorHAnsi"/>
        </w:rPr>
      </w:pPr>
      <w:r w:rsidRPr="0016152C">
        <w:rPr>
          <w:rFonts w:asciiTheme="majorHAnsi" w:hAnsiTheme="majorHAnsi" w:cstheme="majorHAnsi"/>
          <w:color w:val="000000"/>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28CE989" w14:textId="158D9846" w:rsidR="0040216E" w:rsidRPr="0016152C" w:rsidRDefault="0040216E">
      <w:pPr>
        <w:pStyle w:val="Akapitzlist"/>
        <w:numPr>
          <w:ilvl w:val="0"/>
          <w:numId w:val="21"/>
        </w:numPr>
        <w:shd w:val="clear" w:color="auto" w:fill="FFFFFF"/>
        <w:tabs>
          <w:tab w:val="left" w:pos="142"/>
        </w:tabs>
        <w:ind w:left="142" w:hanging="284"/>
        <w:jc w:val="both"/>
        <w:rPr>
          <w:rFonts w:asciiTheme="majorHAnsi" w:hAnsiTheme="majorHAnsi" w:cstheme="majorHAnsi"/>
        </w:rPr>
      </w:pPr>
      <w:r w:rsidRPr="0016152C">
        <w:rPr>
          <w:rFonts w:asciiTheme="majorHAnsi" w:hAnsiTheme="majorHAnsi" w:cstheme="majorHAnsi"/>
          <w:color w:val="000000"/>
        </w:rPr>
        <w:t xml:space="preserve">W trakcie realizacji zamówienia zamawiający uprawniony jest do wykonywania czynności    kontrolnych wobec wykonawcy </w:t>
      </w:r>
      <w:r w:rsidR="006F2BB2" w:rsidRPr="0016152C">
        <w:rPr>
          <w:rFonts w:asciiTheme="majorHAnsi" w:hAnsiTheme="majorHAnsi" w:cstheme="majorHAnsi"/>
          <w:color w:val="000000"/>
        </w:rPr>
        <w:t>odnośnie do</w:t>
      </w:r>
      <w:r w:rsidRPr="0016152C">
        <w:rPr>
          <w:rFonts w:asciiTheme="majorHAnsi" w:hAnsiTheme="majorHAnsi" w:cstheme="majorHAnsi"/>
          <w:color w:val="000000"/>
        </w:rPr>
        <w:t xml:space="preserve"> spełniania przez wykonawcę lub podwykonawcę wymogu zatrudnienia na podstawie umowy o pracę osób realizujących przedmiot zamówienia. Zamawiający uprawniony jest w szczególności do: </w:t>
      </w:r>
    </w:p>
    <w:p w14:paraId="52E813F2" w14:textId="4B034B04" w:rsidR="0040216E" w:rsidRPr="0016152C" w:rsidRDefault="0040216E">
      <w:pPr>
        <w:pStyle w:val="gmail-msolistparagraph"/>
        <w:numPr>
          <w:ilvl w:val="3"/>
          <w:numId w:val="22"/>
        </w:numPr>
        <w:shd w:val="clear" w:color="auto" w:fill="FFFFFF"/>
        <w:spacing w:before="0" w:beforeAutospacing="0" w:after="0" w:afterAutospacing="0"/>
        <w:ind w:left="1134" w:hanging="283"/>
        <w:jc w:val="both"/>
        <w:rPr>
          <w:rFonts w:asciiTheme="majorHAnsi" w:hAnsiTheme="majorHAnsi" w:cstheme="majorHAnsi"/>
          <w:sz w:val="20"/>
          <w:szCs w:val="20"/>
        </w:rPr>
      </w:pPr>
      <w:r w:rsidRPr="0016152C">
        <w:rPr>
          <w:rFonts w:asciiTheme="majorHAnsi" w:hAnsiTheme="majorHAnsi" w:cstheme="majorHAnsi"/>
          <w:color w:val="000000"/>
          <w:sz w:val="20"/>
          <w:szCs w:val="20"/>
        </w:rPr>
        <w:t>żądania oświadczeń i dokumentów w zakresie potwierdzenia spełniania ww. wymogów i dokonywania ich oceny,</w:t>
      </w:r>
    </w:p>
    <w:p w14:paraId="2C520953" w14:textId="5861B9ED" w:rsidR="0040216E" w:rsidRPr="0016152C" w:rsidRDefault="0040216E">
      <w:pPr>
        <w:pStyle w:val="Akapitzlist"/>
        <w:numPr>
          <w:ilvl w:val="3"/>
          <w:numId w:val="22"/>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żądania wyjaśnień w przypadku wątpliwości w zakresie potwierdzenia spełniania ww. wymogów,</w:t>
      </w:r>
    </w:p>
    <w:p w14:paraId="623C89E5" w14:textId="52ED0037" w:rsidR="0040216E" w:rsidRPr="0016152C" w:rsidRDefault="0040216E">
      <w:pPr>
        <w:pStyle w:val="Akapitzlist"/>
        <w:numPr>
          <w:ilvl w:val="3"/>
          <w:numId w:val="22"/>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przeprowadzania kontroli na miejscu wykonywania świadczenia.</w:t>
      </w:r>
    </w:p>
    <w:p w14:paraId="478300BD" w14:textId="139DEB04" w:rsidR="0040216E" w:rsidRPr="0016152C" w:rsidRDefault="0040216E">
      <w:pPr>
        <w:pStyle w:val="Akapitzlist"/>
        <w:numPr>
          <w:ilvl w:val="0"/>
          <w:numId w:val="23"/>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07C037BE" w14:textId="7E3B1B6A" w:rsidR="0040216E" w:rsidRPr="0016152C" w:rsidRDefault="0040216E">
      <w:pPr>
        <w:pStyle w:val="Akapitzlist"/>
        <w:numPr>
          <w:ilvl w:val="0"/>
          <w:numId w:val="23"/>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742728C5" w14:textId="1593C8C4" w:rsidR="0040216E" w:rsidRPr="0016152C" w:rsidRDefault="0040216E">
      <w:pPr>
        <w:pStyle w:val="gmail-msolistparagraph"/>
        <w:numPr>
          <w:ilvl w:val="0"/>
          <w:numId w:val="23"/>
        </w:numPr>
        <w:spacing w:before="0" w:beforeAutospacing="0" w:after="0" w:afterAutospacing="0"/>
        <w:ind w:left="142" w:hanging="284"/>
        <w:jc w:val="both"/>
        <w:rPr>
          <w:rFonts w:asciiTheme="majorHAnsi" w:hAnsiTheme="majorHAnsi" w:cstheme="majorHAnsi"/>
          <w:sz w:val="20"/>
          <w:szCs w:val="20"/>
        </w:rPr>
      </w:pPr>
      <w:r w:rsidRPr="0016152C">
        <w:rPr>
          <w:rFonts w:asciiTheme="majorHAnsi" w:hAnsiTheme="majorHAnsi" w:cstheme="majorHAnsi"/>
          <w:color w:val="000000"/>
          <w:sz w:val="20"/>
          <w:szCs w:val="20"/>
        </w:rPr>
        <w:t xml:space="preserve">W przypadku </w:t>
      </w:r>
      <w:r w:rsidR="00511A46" w:rsidRPr="0016152C">
        <w:rPr>
          <w:rFonts w:asciiTheme="majorHAnsi" w:hAnsiTheme="majorHAnsi" w:cstheme="majorHAnsi"/>
          <w:color w:val="000000"/>
          <w:sz w:val="20"/>
          <w:szCs w:val="20"/>
        </w:rPr>
        <w:t>niezatrudnienia</w:t>
      </w:r>
      <w:r w:rsidRPr="0016152C">
        <w:rPr>
          <w:rFonts w:asciiTheme="majorHAnsi" w:hAnsiTheme="majorHAnsi" w:cstheme="majorHAnsi"/>
          <w:color w:val="000000"/>
          <w:sz w:val="20"/>
          <w:szCs w:val="20"/>
        </w:rPr>
        <w:t xml:space="preserve"> przy realizacji zamówienia osób wymaganych przez Zamawiającego Wykonawca jest zobowiązany do zapłacenia kary umownej w wysokości 3000,00 zł za każdą osobę niezatrudnioną na podstawie umowy o pracę za dany miesiąc.</w:t>
      </w:r>
    </w:p>
    <w:p w14:paraId="5D6264F9" w14:textId="6623515B" w:rsidR="00D13821" w:rsidRPr="0016152C" w:rsidRDefault="0040216E">
      <w:pPr>
        <w:pStyle w:val="gmail-msolistparagraph"/>
        <w:numPr>
          <w:ilvl w:val="0"/>
          <w:numId w:val="23"/>
        </w:numPr>
        <w:spacing w:before="0" w:beforeAutospacing="0" w:after="0" w:afterAutospacing="0"/>
        <w:ind w:left="142" w:hanging="284"/>
        <w:jc w:val="both"/>
        <w:rPr>
          <w:rFonts w:asciiTheme="majorHAnsi" w:hAnsiTheme="majorHAnsi" w:cstheme="majorHAnsi"/>
          <w:color w:val="000000"/>
          <w:sz w:val="20"/>
          <w:szCs w:val="20"/>
        </w:rPr>
      </w:pPr>
      <w:r w:rsidRPr="0016152C">
        <w:rPr>
          <w:rFonts w:asciiTheme="majorHAnsi" w:hAnsiTheme="majorHAnsi" w:cstheme="majorHAnsi"/>
          <w:color w:val="000000"/>
          <w:sz w:val="20"/>
          <w:szCs w:val="20"/>
        </w:rPr>
        <w:t>W przypadku uzasadnionych wątpliwości co do przestrzegania prawa pracy przez Wykonawcę lub Podwykonawcę, Zamawiający może zwrócić się o przeprowadzenie kontroli przez Państwową Inspekcję Pracy.</w:t>
      </w:r>
    </w:p>
    <w:p w14:paraId="4D135C7F" w14:textId="77777777" w:rsidR="003C27DF" w:rsidRPr="0016152C" w:rsidRDefault="003C27DF" w:rsidP="003125C2">
      <w:pPr>
        <w:pStyle w:val="gmail-msolistparagraph"/>
        <w:spacing w:before="0" w:beforeAutospacing="0" w:after="0" w:afterAutospacing="0"/>
        <w:jc w:val="both"/>
        <w:rPr>
          <w:rFonts w:asciiTheme="majorHAnsi" w:hAnsiTheme="majorHAnsi" w:cstheme="majorHAnsi"/>
          <w:color w:val="000000"/>
          <w:sz w:val="20"/>
          <w:szCs w:val="20"/>
        </w:rPr>
      </w:pPr>
    </w:p>
    <w:p w14:paraId="7861346A" w14:textId="371C8D38" w:rsidR="0040216E" w:rsidRPr="001471AB" w:rsidRDefault="0040216E" w:rsidP="0040216E">
      <w:pPr>
        <w:shd w:val="clear" w:color="auto" w:fill="FFFFFF"/>
        <w:spacing w:line="276" w:lineRule="auto"/>
        <w:jc w:val="center"/>
        <w:rPr>
          <w:rFonts w:asciiTheme="majorHAnsi" w:hAnsiTheme="majorHAnsi" w:cstheme="majorHAnsi"/>
          <w:b/>
          <w:color w:val="000000"/>
        </w:rPr>
      </w:pPr>
      <w:r w:rsidRPr="001471AB">
        <w:rPr>
          <w:rFonts w:asciiTheme="majorHAnsi" w:hAnsiTheme="majorHAnsi" w:cstheme="majorHAnsi"/>
          <w:b/>
          <w:color w:val="000000"/>
        </w:rPr>
        <w:t>§ 14</w:t>
      </w:r>
    </w:p>
    <w:p w14:paraId="51B44831" w14:textId="5475B69A"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Zmiany Umowy</w:t>
      </w:r>
    </w:p>
    <w:p w14:paraId="0C425D9D" w14:textId="38E0A0B5" w:rsidR="0040216E" w:rsidRPr="0016152C" w:rsidRDefault="0040216E" w:rsidP="002F1DC3">
      <w:pPr>
        <w:pStyle w:val="Akapitzlist"/>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Wszelkie zmiany niniejszej Umowy wymagają formy pisemnej w postaci aneksu pod rygorem nieważności, </w:t>
      </w:r>
      <w:r w:rsidR="00511A46" w:rsidRPr="0016152C">
        <w:rPr>
          <w:rFonts w:asciiTheme="majorHAnsi" w:hAnsiTheme="majorHAnsi" w:cstheme="majorHAnsi"/>
          <w:color w:val="000000"/>
        </w:rPr>
        <w:t>z wyjątkiem</w:t>
      </w:r>
      <w:r w:rsidRPr="0016152C">
        <w:rPr>
          <w:rFonts w:asciiTheme="majorHAnsi" w:hAnsiTheme="majorHAnsi" w:cstheme="majorHAnsi"/>
          <w:color w:val="000000"/>
        </w:rPr>
        <w:t xml:space="preserve"> § 3 ust. 1 i </w:t>
      </w:r>
      <w:r w:rsidR="00BF273B" w:rsidRPr="0016152C">
        <w:rPr>
          <w:rFonts w:asciiTheme="majorHAnsi" w:hAnsiTheme="majorHAnsi" w:cstheme="majorHAnsi"/>
          <w:color w:val="000000"/>
        </w:rPr>
        <w:t>2</w:t>
      </w:r>
      <w:r w:rsidRPr="0016152C">
        <w:rPr>
          <w:rFonts w:asciiTheme="majorHAnsi" w:hAnsiTheme="majorHAnsi" w:cstheme="majorHAnsi"/>
          <w:color w:val="000000"/>
        </w:rPr>
        <w:t>, oraz zmian danych adresowych, które wymagają zawiadomienia w formie pisemnej, złożonego przez osobę upoważnioną.</w:t>
      </w:r>
    </w:p>
    <w:p w14:paraId="2BA4FC28" w14:textId="73257A59" w:rsidR="00BF273B" w:rsidRPr="0016152C" w:rsidRDefault="00BF273B" w:rsidP="002F1DC3">
      <w:pPr>
        <w:widowControl/>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bCs/>
          <w:color w:val="000000"/>
        </w:rPr>
        <w:t xml:space="preserve">Zamawiający przewiduje możliwość dokonania zmian postanowień zawartej Umowy w stosunku do treści </w:t>
      </w:r>
      <w:r w:rsidR="00511A46" w:rsidRPr="0016152C">
        <w:rPr>
          <w:rFonts w:asciiTheme="majorHAnsi" w:hAnsiTheme="majorHAnsi" w:cstheme="majorHAnsi"/>
          <w:bCs/>
          <w:color w:val="000000"/>
        </w:rPr>
        <w:t>oferty,</w:t>
      </w:r>
      <w:r w:rsidRPr="0016152C">
        <w:rPr>
          <w:rFonts w:asciiTheme="majorHAnsi" w:hAnsiTheme="majorHAnsi" w:cstheme="majorHAnsi"/>
          <w:bCs/>
          <w:color w:val="000000"/>
        </w:rPr>
        <w:t xml:space="preserve"> na podstawie której dokonano wyboru Wykonawcy w przypadkach określonych w art. 455 PZP, a ponadto w następujących okolicznościach:</w:t>
      </w:r>
    </w:p>
    <w:p w14:paraId="736A50BC" w14:textId="7777777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konieczności wprowadzenia zmian technologicznych dokonanych na wniosek Zamawiającego (lub Wykonawcy),</w:t>
      </w:r>
    </w:p>
    <w:p w14:paraId="50A84411" w14:textId="7777777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istotnych braków lub błędów w opisie przedmiotu zamówienia, również tych polegających na niezgodności z przepisami prawa,</w:t>
      </w:r>
    </w:p>
    <w:p w14:paraId="62481F1C" w14:textId="7777777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uzasadnionych zmian w zakresie sposobu wykonania Przedmiotu Umowy proponowanych przez Zamawiającego lub Wykonawcę, jeżeli te zmiany są korzystne dla Zamawiającego,</w:t>
      </w:r>
    </w:p>
    <w:p w14:paraId="03DE5456" w14:textId="1E72F215"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okoliczności niezależnych od Wykonawcy przy zachowaniu przez niego należytej staranności, skutkujących niemożnością dotrzymania terminu realizacji Przedmiotu Umowy (np. wydłużone terminy dostaw materiałów niezbędnych do realizacji zamówienia),</w:t>
      </w:r>
    </w:p>
    <w:p w14:paraId="03560E95" w14:textId="7777777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dodatkowych, a niemożliwych do przewidzenia przed zawarciem Umowy przez doświadczonego Wykonawcę robót,</w:t>
      </w:r>
    </w:p>
    <w:p w14:paraId="177A2B78" w14:textId="1DB62BB0"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niemożliwych do przewidzenia niekorzystnych warunków atmosferycznych, hydrologicznych, kolizji z sieciami infrastruktury, utrudniających lub uniemożliwiających terminowe wykonanie Przedmiotu Umowy - fakt ten musi mieć odzwierciedlenie w dzienniku budowy</w:t>
      </w:r>
      <w:r w:rsidR="000B7305" w:rsidRPr="0016152C">
        <w:rPr>
          <w:rFonts w:asciiTheme="majorHAnsi" w:hAnsiTheme="majorHAnsi" w:cstheme="majorHAnsi"/>
          <w:color w:val="000000"/>
        </w:rPr>
        <w:t>.</w:t>
      </w:r>
    </w:p>
    <w:p w14:paraId="44E25D0E" w14:textId="6457758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z powodu wystąpienia siły wyższej powodującej powstanie zdarzenia losowego, którego nie można było przewidzieć, a które zagraża bezpieczeństwu ludzi lub ich zdrowiu lub na </w:t>
      </w:r>
      <w:r w:rsidR="00511A46" w:rsidRPr="0016152C">
        <w:rPr>
          <w:rFonts w:asciiTheme="majorHAnsi" w:hAnsiTheme="majorHAnsi" w:cstheme="majorHAnsi"/>
          <w:color w:val="000000"/>
        </w:rPr>
        <w:t>skutek,</w:t>
      </w:r>
      <w:r w:rsidRPr="0016152C">
        <w:rPr>
          <w:rFonts w:asciiTheme="majorHAnsi" w:hAnsiTheme="majorHAnsi" w:cstheme="majorHAnsi"/>
          <w:color w:val="000000"/>
        </w:rPr>
        <w:t xml:space="preserve"> którego </w:t>
      </w:r>
      <w:r w:rsidR="00F700DF" w:rsidRPr="0016152C">
        <w:rPr>
          <w:rFonts w:asciiTheme="majorHAnsi" w:hAnsiTheme="majorHAnsi" w:cstheme="majorHAnsi"/>
          <w:color w:val="000000"/>
        </w:rPr>
        <w:t>powstała szkoda</w:t>
      </w:r>
      <w:r w:rsidRPr="0016152C">
        <w:rPr>
          <w:rFonts w:asciiTheme="majorHAnsi" w:hAnsiTheme="majorHAnsi" w:cstheme="majorHAnsi"/>
          <w:color w:val="000000"/>
        </w:rPr>
        <w:t xml:space="preserve"> w znacznych rozmiarach,</w:t>
      </w:r>
    </w:p>
    <w:p w14:paraId="3B18C059" w14:textId="7777777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okoliczności niezawinionych przez strony, których nie można było wcześniej przewidzieć,</w:t>
      </w:r>
    </w:p>
    <w:p w14:paraId="3F97DD24" w14:textId="7777777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przedłużenia się uzgodnień zewnętrznych przez podmioty do tego upoważnione, </w:t>
      </w:r>
    </w:p>
    <w:p w14:paraId="400B7A81" w14:textId="7777777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wstrzymania przez Zamawiającego wykonania robót, które nie wynika z okoliczności leżących po stronie Wykonawcy (nie dotyczy okoliczności wstrzymania robót przez Zamawiającego w przypadku stwierdzenia nieprawidłowości zawinionych przez Wykonawcę),</w:t>
      </w:r>
    </w:p>
    <w:p w14:paraId="13678B32" w14:textId="77777777"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obiektywnych zmian ocenianych jako korzystne dla Zamawiającego,</w:t>
      </w:r>
    </w:p>
    <w:p w14:paraId="0653B8F6" w14:textId="2795853E" w:rsidR="00BF273B" w:rsidRPr="0016152C" w:rsidRDefault="00BF273B">
      <w:pPr>
        <w:numPr>
          <w:ilvl w:val="0"/>
          <w:numId w:val="6"/>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Przedłużenie terminu realizacji zamówienia, o którym mowa w § 2</w:t>
      </w:r>
      <w:r w:rsidR="00FE5928" w:rsidRPr="0016152C">
        <w:rPr>
          <w:rFonts w:asciiTheme="majorHAnsi" w:hAnsiTheme="majorHAnsi" w:cstheme="majorHAnsi"/>
          <w:color w:val="000000"/>
        </w:rPr>
        <w:t xml:space="preserve"> pkt </w:t>
      </w:r>
      <w:r w:rsidRPr="0016152C">
        <w:rPr>
          <w:rFonts w:asciiTheme="majorHAnsi" w:hAnsiTheme="majorHAnsi" w:cstheme="majorHAnsi"/>
          <w:color w:val="000000"/>
        </w:rPr>
        <w:t>2, może nastąpić w przypadku wystąpienia okoliczności siły wyższej, przez którą należy rozumieć zdarzenia niezależne od żadnej ze stron, zewnętrzne, niemożliwe do zapobieżenia, które nastąpiło po dniu wejścia w życie umowy, w szczególności:</w:t>
      </w:r>
    </w:p>
    <w:p w14:paraId="54EB66E5" w14:textId="77777777" w:rsidR="00BF273B" w:rsidRPr="0016152C" w:rsidRDefault="00BF273B" w:rsidP="00BF273B">
      <w:pPr>
        <w:shd w:val="clear" w:color="auto" w:fill="FFFFFF"/>
        <w:tabs>
          <w:tab w:val="left" w:pos="993"/>
        </w:tabs>
        <w:ind w:left="993"/>
        <w:jc w:val="both"/>
        <w:rPr>
          <w:rFonts w:asciiTheme="majorHAnsi" w:hAnsiTheme="majorHAnsi" w:cstheme="majorHAnsi"/>
          <w:color w:val="000000"/>
        </w:rPr>
      </w:pPr>
      <w:r w:rsidRPr="0016152C">
        <w:rPr>
          <w:rFonts w:asciiTheme="majorHAnsi" w:hAnsiTheme="majorHAnsi" w:cstheme="majorHAnsi"/>
          <w:color w:val="000000"/>
        </w:rPr>
        <w:t>wojny, akty terroryzmu, klęski żywiołowe, strajki oraz akty władzy i administracji publicznej, przy czym przedłużenie terminu realizacji zamówienia nastąpi o liczbę dni, odpowiadającą okresowi występowania okoliczności siły wyższej.</w:t>
      </w:r>
    </w:p>
    <w:p w14:paraId="65D73B80" w14:textId="4897C9E8" w:rsidR="00BF273B" w:rsidRPr="0016152C" w:rsidRDefault="00BF273B">
      <w:pPr>
        <w:widowControl/>
        <w:numPr>
          <w:ilvl w:val="0"/>
          <w:numId w:val="6"/>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16152C">
        <w:rPr>
          <w:rFonts w:asciiTheme="majorHAnsi" w:hAnsiTheme="majorHAnsi" w:cstheme="majorHAnsi"/>
          <w:color w:val="000000"/>
        </w:rPr>
        <w:t>eksploatorów</w:t>
      </w:r>
      <w:proofErr w:type="spellEnd"/>
      <w:r w:rsidRPr="0016152C">
        <w:rPr>
          <w:rFonts w:asciiTheme="majorHAnsi" w:hAnsiTheme="majorHAnsi" w:cstheme="majorHAnsi"/>
          <w:color w:val="000000"/>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D129550" w14:textId="6DB1AA7C" w:rsidR="00BF273B" w:rsidRPr="0016152C" w:rsidRDefault="00BF273B">
      <w:pPr>
        <w:widowControl/>
        <w:numPr>
          <w:ilvl w:val="0"/>
          <w:numId w:val="6"/>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wystąpienia kolizji z instalacjami wewnętrznymi nieujawnionymi w </w:t>
      </w:r>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lub innymi robotami prowadzonymi przez innego wykonawcę, przy czym przedłużenie terminu realizacji zamówienia nastąpi o liczbę dni niezbędną Wykonawcy na usunięcie kolizji z instalacjami wewnętrznymi nieujawnionymi w </w:t>
      </w:r>
      <w:bookmarkStart w:id="21" w:name="_Hlk132106000"/>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w:t>
      </w:r>
      <w:bookmarkEnd w:id="21"/>
      <w:r w:rsidRPr="0016152C">
        <w:rPr>
          <w:rFonts w:asciiTheme="majorHAnsi" w:hAnsiTheme="majorHAnsi" w:cstheme="majorHAnsi"/>
          <w:color w:val="000000"/>
        </w:rPr>
        <w:t>lub o liczbę dni niezbędnych do wykonania robót przez innego wykonawcę – o ile usunięcie kolizji wymagać będzie przedłużenia terminu realizacji;</w:t>
      </w:r>
      <w:r w:rsidR="000D28D8" w:rsidRPr="0016152C">
        <w:rPr>
          <w:rFonts w:asciiTheme="majorHAnsi" w:hAnsiTheme="majorHAnsi" w:cstheme="majorHAnsi"/>
          <w:color w:val="000000"/>
        </w:rPr>
        <w:t xml:space="preserve"> </w:t>
      </w:r>
    </w:p>
    <w:p w14:paraId="5AC57A72" w14:textId="77777777" w:rsidR="00A24A29" w:rsidRDefault="00BF273B">
      <w:pPr>
        <w:widowControl/>
        <w:numPr>
          <w:ilvl w:val="0"/>
          <w:numId w:val="6"/>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Przedłużenia terminu wykonania zamówienia w zakresie niezbędnym do wykonania robót zleconych na podstawie art. 455 ust. 1 pkt 1, 3, 4 lub ust. 2 ustawy Prawo zamówień publicznych,</w:t>
      </w:r>
      <w:bookmarkStart w:id="22" w:name="_Hlk202259262"/>
    </w:p>
    <w:p w14:paraId="6F35A2BD" w14:textId="6F2D4652" w:rsidR="00A24A29" w:rsidRPr="00A24A29" w:rsidRDefault="00A24A29">
      <w:pPr>
        <w:numPr>
          <w:ilvl w:val="0"/>
          <w:numId w:val="6"/>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 xml:space="preserve">z powodu wstrzymania przez Zamawiającego wykonania robót, które nie wynika z okoliczności leżących po stronie Wykonawcy (nie dotyczy okoliczności wstrzymania robót przez </w:t>
      </w:r>
      <w:r>
        <w:rPr>
          <w:rFonts w:ascii="Calibri Light" w:hAnsi="Calibri Light" w:cs="Calibri Light"/>
          <w:color w:val="000000"/>
        </w:rPr>
        <w:t>Zamawiającego</w:t>
      </w:r>
      <w:r w:rsidRPr="00A24A29">
        <w:rPr>
          <w:rFonts w:ascii="Calibri Light" w:hAnsi="Calibri Light" w:cs="Calibri Light"/>
          <w:color w:val="000000"/>
        </w:rPr>
        <w:t xml:space="preserve"> w przypadku stwierdzenia nieprawidłowości zawinionych przez Wykonawcę),</w:t>
      </w:r>
    </w:p>
    <w:p w14:paraId="60108EB1" w14:textId="77777777" w:rsidR="00A24A29" w:rsidRPr="00A24A29" w:rsidRDefault="00A24A29">
      <w:pPr>
        <w:numPr>
          <w:ilvl w:val="0"/>
          <w:numId w:val="6"/>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wystąpienia obiektywnych zmian ocenianych jako korzystne dla Zamawiającego,</w:t>
      </w:r>
    </w:p>
    <w:p w14:paraId="1CB7D969" w14:textId="25AC36F7" w:rsidR="00BF273B" w:rsidRPr="00A24A29" w:rsidRDefault="00BF273B">
      <w:pPr>
        <w:widowControl/>
        <w:numPr>
          <w:ilvl w:val="0"/>
          <w:numId w:val="6"/>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zmiany wynagrodzenia w wyniku:</w:t>
      </w:r>
    </w:p>
    <w:p w14:paraId="77AF149A" w14:textId="2A6AB266"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a)</w:t>
      </w:r>
      <w:r w:rsidRPr="0022668F">
        <w:rPr>
          <w:rFonts w:asciiTheme="majorHAnsi" w:hAnsiTheme="majorHAnsi" w:cstheme="majorHAnsi"/>
          <w:color w:val="000000"/>
        </w:rPr>
        <w:tab/>
        <w:t>robót dodatkowych – roboty te będą rozliczane na podstawie kosztorysów przygotowanych przez Wykonawcę i zatwierdzonych Zamawiającego. Kosztorysy te będą opracowane w oparciu o następujące założenia:</w:t>
      </w:r>
    </w:p>
    <w:p w14:paraId="12B65800"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785ABBCF" w14:textId="3C78F4A9"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w:t>
      </w:r>
    </w:p>
    <w:bookmarkEnd w:id="22"/>
    <w:p w14:paraId="4BE3DCCC" w14:textId="074ED270"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 xml:space="preserve">b) </w:t>
      </w:r>
      <w:r w:rsidRPr="0022668F">
        <w:rPr>
          <w:rFonts w:asciiTheme="majorHAnsi" w:hAnsiTheme="majorHAnsi" w:cstheme="majorHAnsi"/>
          <w:color w:val="000000"/>
        </w:rPr>
        <w:tab/>
        <w:t>robót zamiennych i/lub zmiany technologii – roboty zamienne i/lub zmiana technologii rozliczane będą na podstawie kosztorysów przygotowanych przez Wykonawcę i zatwierdzonych przez Zamawiającego. Kosztorysy te będą opracowane w oparciu o następujące założenia:</w:t>
      </w:r>
    </w:p>
    <w:p w14:paraId="7F9A6DD3" w14:textId="1C60934C"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 xml:space="preserve">parametry cenotwórcze (robocizna, koszty pośrednie, koszty zakupu, zysk) oraz ceny materiałów i sprzętu na roboty tego samego rodzaju co w zamówieniu podstawowym zostaną ustalone w oparciu o zapisy przyjęte z kosztorysu ofertowego </w:t>
      </w:r>
      <w:r w:rsidR="00511A46" w:rsidRPr="0022668F">
        <w:rPr>
          <w:rFonts w:asciiTheme="majorHAnsi" w:hAnsiTheme="majorHAnsi" w:cstheme="majorHAnsi"/>
          <w:color w:val="000000"/>
        </w:rPr>
        <w:t>szczegółowego złożonego</w:t>
      </w:r>
      <w:r w:rsidRPr="0022668F">
        <w:rPr>
          <w:rFonts w:asciiTheme="majorHAnsi" w:hAnsiTheme="majorHAnsi" w:cstheme="majorHAnsi"/>
          <w:color w:val="000000"/>
        </w:rPr>
        <w:t xml:space="preserve"> przez Wykonawcę w dacie podpisania umowy,</w:t>
      </w:r>
    </w:p>
    <w:p w14:paraId="6274312F"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 .</w:t>
      </w:r>
    </w:p>
    <w:p w14:paraId="1E8FC9E5" w14:textId="77777777"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c) robót zaniechanych – będą rozliczane na podstawie kosztorysów szczegółowych przygotowanych przez Wykonawcę i zatwierdzonych przez Zamawiającego. Kosztorysy te będą opracowane w oparciu o następujące założenia:</w:t>
      </w:r>
    </w:p>
    <w:p w14:paraId="40917B8F" w14:textId="77777777" w:rsidR="0022668F" w:rsidRDefault="00BF74B3" w:rsidP="0022668F">
      <w:pPr>
        <w:shd w:val="clear" w:color="auto" w:fill="FFFFFF"/>
        <w:ind w:left="1418" w:hanging="142"/>
        <w:jc w:val="both"/>
        <w:rPr>
          <w:rFonts w:asciiTheme="majorHAnsi" w:hAnsiTheme="majorHAnsi" w:cstheme="majorHAnsi"/>
          <w:color w:val="000000"/>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bookmarkStart w:id="23" w:name="_Hlk130212389"/>
    </w:p>
    <w:p w14:paraId="1DF3F9AB" w14:textId="098F074D" w:rsidR="00BF3BE8" w:rsidRPr="0022668F" w:rsidRDefault="0022668F" w:rsidP="0022668F">
      <w:pPr>
        <w:shd w:val="clear" w:color="auto" w:fill="FFFFFF"/>
        <w:ind w:left="993"/>
        <w:jc w:val="both"/>
        <w:rPr>
          <w:rFonts w:asciiTheme="majorHAnsi" w:hAnsiTheme="majorHAnsi" w:cstheme="majorHAnsi"/>
          <w:color w:val="000000"/>
        </w:rPr>
      </w:pPr>
      <w:r>
        <w:rPr>
          <w:rFonts w:asciiTheme="majorHAnsi" w:hAnsiTheme="majorHAnsi" w:cstheme="majorHAnsi"/>
          <w:color w:val="000000"/>
        </w:rPr>
        <w:t xml:space="preserve">d) </w:t>
      </w:r>
      <w:r w:rsidR="00BF3BE8" w:rsidRPr="0016152C">
        <w:rPr>
          <w:rFonts w:asciiTheme="majorHAnsi" w:hAnsiTheme="majorHAnsi" w:cstheme="majorHAnsi"/>
        </w:rPr>
        <w:t>odstąpienia od części umowy z zastrzeżeniem § 7 ust. 1</w:t>
      </w:r>
      <w:r>
        <w:rPr>
          <w:rFonts w:asciiTheme="majorHAnsi" w:hAnsiTheme="majorHAnsi" w:cstheme="majorHAnsi"/>
        </w:rPr>
        <w:t>2</w:t>
      </w:r>
      <w:r w:rsidR="00BF3BE8" w:rsidRPr="0016152C">
        <w:rPr>
          <w:rFonts w:asciiTheme="majorHAnsi" w:hAnsiTheme="majorHAnsi" w:cstheme="majorHAnsi"/>
        </w:rPr>
        <w:t xml:space="preserve"> Umowy.</w:t>
      </w:r>
    </w:p>
    <w:bookmarkEnd w:id="23"/>
    <w:p w14:paraId="0339052C" w14:textId="5E68E112" w:rsidR="00BF273B" w:rsidRDefault="00BF273B" w:rsidP="002F1DC3">
      <w:pPr>
        <w:tabs>
          <w:tab w:val="left" w:pos="0"/>
        </w:tabs>
        <w:ind w:left="142" w:hanging="568"/>
        <w:jc w:val="both"/>
        <w:rPr>
          <w:rFonts w:asciiTheme="majorHAnsi" w:hAnsiTheme="majorHAnsi" w:cstheme="majorHAnsi"/>
          <w:color w:val="000000" w:themeColor="text1"/>
        </w:rPr>
      </w:pPr>
      <w:r w:rsidRPr="0016152C">
        <w:rPr>
          <w:rFonts w:asciiTheme="majorHAnsi" w:hAnsiTheme="majorHAnsi" w:cstheme="majorHAnsi"/>
          <w:color w:val="000000" w:themeColor="text1"/>
        </w:rPr>
        <w:t xml:space="preserve">       3.  Przed podjęciem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w:t>
      </w:r>
    </w:p>
    <w:p w14:paraId="79DE8A85" w14:textId="2A91DCE7" w:rsidR="003125C2" w:rsidRPr="00E42890" w:rsidRDefault="002F1DC3" w:rsidP="00E42890">
      <w:pPr>
        <w:tabs>
          <w:tab w:val="left" w:pos="567"/>
        </w:tabs>
        <w:ind w:left="142" w:hanging="284"/>
        <w:jc w:val="both"/>
        <w:rPr>
          <w:rFonts w:asciiTheme="majorHAnsi" w:hAnsiTheme="majorHAnsi" w:cstheme="majorHAnsi"/>
          <w:color w:val="000000" w:themeColor="text1"/>
        </w:rPr>
      </w:pPr>
      <w:r>
        <w:rPr>
          <w:rFonts w:asciiTheme="majorHAnsi" w:hAnsiTheme="majorHAnsi" w:cstheme="majorHAnsi"/>
          <w:color w:val="000000" w:themeColor="text1"/>
        </w:rPr>
        <w:t xml:space="preserve">4.   </w:t>
      </w:r>
      <w:r w:rsidR="00BF273B" w:rsidRPr="0016152C">
        <w:rPr>
          <w:rFonts w:asciiTheme="majorHAnsi" w:hAnsiTheme="majorHAnsi" w:cstheme="majorHAnsi"/>
          <w:color w:val="000000" w:themeColor="text1"/>
        </w:rPr>
        <w:t xml:space="preserve">Kwota określona w § 7 ust. 1 Umowy jest kwotą ryczałtową w rozumieniu </w:t>
      </w:r>
      <w:r w:rsidR="00BF273B" w:rsidRPr="0016152C">
        <w:rPr>
          <w:rFonts w:asciiTheme="majorHAnsi" w:hAnsiTheme="majorHAnsi" w:cstheme="majorHAnsi"/>
        </w:rPr>
        <w:t>art. 632 Kodeksu</w:t>
      </w:r>
      <w:r w:rsidR="00BF273B" w:rsidRPr="0016152C">
        <w:rPr>
          <w:rFonts w:asciiTheme="majorHAnsi" w:hAnsiTheme="majorHAnsi" w:cstheme="majorHAnsi"/>
          <w:bCs/>
        </w:rPr>
        <w:t xml:space="preserve"> </w:t>
      </w:r>
      <w:r w:rsidR="00BF273B" w:rsidRPr="0016152C">
        <w:rPr>
          <w:rFonts w:asciiTheme="majorHAnsi" w:hAnsiTheme="majorHAnsi" w:cstheme="majorHAnsi"/>
        </w:rPr>
        <w:t>Cywilnego, a więc zawiera wszystkie koszty związane z realizacją Przedmiotu Umowy oraz wykonania części prac w przypadku odstąpienia od części umowy.</w:t>
      </w:r>
    </w:p>
    <w:p w14:paraId="0370F1E0" w14:textId="77777777" w:rsidR="0022751F" w:rsidRDefault="001471AB" w:rsidP="001471AB">
      <w:pPr>
        <w:pStyle w:val="Domylnytekst"/>
        <w:tabs>
          <w:tab w:val="left" w:pos="284"/>
        </w:tabs>
        <w:rPr>
          <w:rFonts w:asciiTheme="majorHAnsi" w:hAnsiTheme="majorHAnsi" w:cstheme="majorHAnsi"/>
          <w:b/>
          <w:color w:val="000000"/>
          <w:sz w:val="20"/>
        </w:rPr>
      </w:pP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sidRPr="001471AB">
        <w:rPr>
          <w:rFonts w:asciiTheme="majorHAnsi" w:hAnsiTheme="majorHAnsi" w:cstheme="majorHAnsi"/>
          <w:b/>
          <w:color w:val="000000"/>
          <w:sz w:val="20"/>
        </w:rPr>
        <w:t xml:space="preserve">                                               </w:t>
      </w:r>
    </w:p>
    <w:p w14:paraId="01D31149" w14:textId="1EFBC2F1" w:rsidR="0040216E" w:rsidRPr="001471AB" w:rsidRDefault="0040216E" w:rsidP="0022751F">
      <w:pPr>
        <w:pStyle w:val="Domylnytekst"/>
        <w:tabs>
          <w:tab w:val="left" w:pos="284"/>
        </w:tabs>
        <w:jc w:val="center"/>
        <w:rPr>
          <w:rFonts w:asciiTheme="majorHAnsi" w:hAnsiTheme="majorHAnsi" w:cstheme="majorHAnsi"/>
          <w:b/>
          <w:color w:val="000000"/>
          <w:sz w:val="20"/>
          <w:lang w:val="pl-PL"/>
        </w:rPr>
      </w:pPr>
      <w:r w:rsidRPr="001471AB">
        <w:rPr>
          <w:rFonts w:asciiTheme="majorHAnsi" w:hAnsiTheme="majorHAnsi" w:cstheme="majorHAnsi"/>
          <w:b/>
          <w:color w:val="000000"/>
          <w:sz w:val="20"/>
        </w:rPr>
        <w:t>§ 1</w:t>
      </w:r>
      <w:r w:rsidRPr="001471AB">
        <w:rPr>
          <w:rFonts w:asciiTheme="majorHAnsi" w:hAnsiTheme="majorHAnsi" w:cstheme="majorHAnsi"/>
          <w:b/>
          <w:color w:val="000000"/>
          <w:sz w:val="20"/>
          <w:lang w:val="pl-PL"/>
        </w:rPr>
        <w:t>5</w:t>
      </w:r>
    </w:p>
    <w:p w14:paraId="64C52961" w14:textId="7AD03F83" w:rsidR="0040216E" w:rsidRPr="0016152C" w:rsidRDefault="0040216E" w:rsidP="003C27DF">
      <w:pPr>
        <w:pStyle w:val="Domylnytekst"/>
        <w:tabs>
          <w:tab w:val="left" w:pos="284"/>
        </w:tabs>
        <w:jc w:val="center"/>
        <w:rPr>
          <w:rFonts w:asciiTheme="majorHAnsi" w:hAnsiTheme="majorHAnsi" w:cstheme="majorHAnsi"/>
          <w:b/>
          <w:color w:val="000000"/>
          <w:sz w:val="20"/>
          <w:u w:val="single"/>
          <w:lang w:val="pl-PL"/>
        </w:rPr>
      </w:pPr>
      <w:r w:rsidRPr="0016152C">
        <w:rPr>
          <w:rFonts w:asciiTheme="majorHAnsi" w:hAnsiTheme="majorHAnsi" w:cstheme="majorHAnsi"/>
          <w:b/>
          <w:color w:val="000000"/>
          <w:sz w:val="20"/>
          <w:u w:val="single"/>
          <w:lang w:val="pl-PL"/>
        </w:rPr>
        <w:t>Zastrzeżenie dotyczące odstąpienia od Umowy</w:t>
      </w:r>
    </w:p>
    <w:p w14:paraId="7AD16585" w14:textId="77777777" w:rsidR="0040216E" w:rsidRPr="0016152C" w:rsidRDefault="0040216E" w:rsidP="006C4AF9">
      <w:pPr>
        <w:shd w:val="clear" w:color="auto" w:fill="FFFFFF"/>
        <w:ind w:left="-142"/>
        <w:jc w:val="both"/>
        <w:rPr>
          <w:rFonts w:asciiTheme="majorHAnsi" w:hAnsiTheme="majorHAnsi" w:cstheme="majorHAnsi"/>
          <w:color w:val="000000"/>
        </w:rPr>
      </w:pPr>
      <w:r w:rsidRPr="0016152C">
        <w:rPr>
          <w:rFonts w:asciiTheme="majorHAnsi" w:hAnsiTheme="majorHAnsi" w:cstheme="majorHAnsi"/>
          <w:color w:val="000000"/>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4E30A61D" w14:textId="77777777" w:rsidR="0040216E" w:rsidRPr="0016152C" w:rsidRDefault="0040216E" w:rsidP="0040216E">
      <w:pPr>
        <w:shd w:val="clear" w:color="auto" w:fill="FFFFFF"/>
        <w:spacing w:line="276" w:lineRule="auto"/>
        <w:jc w:val="center"/>
        <w:rPr>
          <w:rFonts w:asciiTheme="majorHAnsi" w:hAnsiTheme="majorHAnsi" w:cstheme="majorHAnsi"/>
          <w:bCs/>
          <w:color w:val="000000"/>
        </w:rPr>
      </w:pPr>
    </w:p>
    <w:p w14:paraId="2A0F63BA" w14:textId="77777777" w:rsidR="00A24A29" w:rsidRPr="00A24A29" w:rsidRDefault="00A24A29" w:rsidP="00A24A29">
      <w:pPr>
        <w:pStyle w:val="Domylnytekst"/>
        <w:tabs>
          <w:tab w:val="left" w:pos="284"/>
        </w:tabs>
        <w:jc w:val="center"/>
        <w:rPr>
          <w:rFonts w:asciiTheme="majorHAnsi" w:hAnsiTheme="majorHAnsi" w:cstheme="majorHAnsi"/>
          <w:b/>
          <w:color w:val="000000"/>
          <w:sz w:val="20"/>
          <w:lang w:val="pl-PL"/>
        </w:rPr>
      </w:pPr>
      <w:r w:rsidRPr="00A24A29">
        <w:rPr>
          <w:rFonts w:asciiTheme="majorHAnsi" w:hAnsiTheme="majorHAnsi" w:cstheme="majorHAnsi"/>
          <w:b/>
          <w:color w:val="000000"/>
          <w:sz w:val="20"/>
        </w:rPr>
        <w:t>§ 1</w:t>
      </w:r>
      <w:r w:rsidRPr="00A24A29">
        <w:rPr>
          <w:rFonts w:asciiTheme="majorHAnsi" w:hAnsiTheme="majorHAnsi" w:cstheme="majorHAnsi"/>
          <w:b/>
          <w:color w:val="000000"/>
          <w:sz w:val="20"/>
          <w:lang w:val="pl-PL"/>
        </w:rPr>
        <w:t>6</w:t>
      </w:r>
    </w:p>
    <w:p w14:paraId="2539438D" w14:textId="77777777" w:rsidR="0040216E" w:rsidRPr="0016152C" w:rsidRDefault="0040216E" w:rsidP="0022751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Warunki szczegółowe</w:t>
      </w:r>
    </w:p>
    <w:p w14:paraId="7BEB65F3" w14:textId="77777777" w:rsidR="0040216E" w:rsidRPr="0016152C" w:rsidRDefault="0040216E" w:rsidP="006C4AF9">
      <w:pPr>
        <w:ind w:left="-142" w:right="-28"/>
        <w:jc w:val="both"/>
        <w:rPr>
          <w:rFonts w:asciiTheme="majorHAnsi" w:hAnsiTheme="majorHAnsi" w:cstheme="majorHAnsi"/>
          <w:color w:val="000000"/>
        </w:rPr>
      </w:pPr>
      <w:r w:rsidRPr="0016152C">
        <w:rPr>
          <w:rFonts w:asciiTheme="majorHAnsi" w:hAnsiTheme="majorHAnsi" w:cstheme="majorHAnsi"/>
          <w:color w:val="000000"/>
        </w:rPr>
        <w:t>Wykonawca przyjmuje odpowiedzialność cywilną za wszelkie zawinione przez niego szkody osobiste i majątkowe wobec osób trzecich, które mogą powstać w związku z wykonywaniem Przedmiotu Umowy.</w:t>
      </w:r>
    </w:p>
    <w:p w14:paraId="10B32646" w14:textId="77777777" w:rsidR="0040216E" w:rsidRPr="0016152C" w:rsidRDefault="0040216E" w:rsidP="0040216E">
      <w:pPr>
        <w:spacing w:line="276" w:lineRule="auto"/>
        <w:ind w:right="214"/>
        <w:jc w:val="both"/>
        <w:rPr>
          <w:rFonts w:asciiTheme="majorHAnsi" w:hAnsiTheme="majorHAnsi" w:cstheme="majorHAnsi"/>
        </w:rPr>
      </w:pPr>
    </w:p>
    <w:p w14:paraId="43CFFCCF" w14:textId="77777777" w:rsidR="0040216E" w:rsidRPr="00C25654" w:rsidRDefault="0040216E" w:rsidP="0040216E">
      <w:pPr>
        <w:jc w:val="center"/>
        <w:rPr>
          <w:rFonts w:asciiTheme="majorHAnsi" w:hAnsiTheme="majorHAnsi" w:cstheme="majorHAnsi"/>
          <w:b/>
        </w:rPr>
      </w:pPr>
      <w:r w:rsidRPr="00C25654">
        <w:rPr>
          <w:rFonts w:asciiTheme="majorHAnsi" w:hAnsiTheme="majorHAnsi" w:cstheme="majorHAnsi"/>
          <w:b/>
        </w:rPr>
        <w:t>§ 17</w:t>
      </w:r>
    </w:p>
    <w:p w14:paraId="1D225F94" w14:textId="77777777" w:rsidR="0040216E" w:rsidRPr="00C25654" w:rsidRDefault="0040216E" w:rsidP="0040216E">
      <w:pPr>
        <w:jc w:val="center"/>
        <w:rPr>
          <w:rFonts w:asciiTheme="majorHAnsi" w:hAnsiTheme="majorHAnsi" w:cstheme="majorHAnsi"/>
          <w:b/>
          <w:u w:val="single"/>
        </w:rPr>
      </w:pPr>
      <w:r w:rsidRPr="00C25654">
        <w:rPr>
          <w:rFonts w:asciiTheme="majorHAnsi" w:hAnsiTheme="majorHAnsi" w:cstheme="majorHAnsi"/>
          <w:b/>
          <w:u w:val="single"/>
        </w:rPr>
        <w:t xml:space="preserve">Informacja dotycząca przetwarzania danych osobowych w TBS „Zieleń Miejska” Sp. z o.o. </w:t>
      </w:r>
    </w:p>
    <w:p w14:paraId="4541B074" w14:textId="77777777" w:rsidR="0040216E" w:rsidRPr="00C25654" w:rsidRDefault="0040216E" w:rsidP="006C4AF9">
      <w:pPr>
        <w:ind w:left="-142"/>
        <w:jc w:val="both"/>
        <w:rPr>
          <w:rFonts w:asciiTheme="majorHAnsi" w:hAnsiTheme="majorHAnsi" w:cstheme="majorHAnsi"/>
        </w:rPr>
      </w:pPr>
      <w:r w:rsidRPr="00C25654">
        <w:rPr>
          <w:rFonts w:asciiTheme="majorHAnsi" w:hAnsiTheme="majorHAnsi" w:cstheme="majorHAnsi"/>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229E0068" w14:textId="357DE7C5" w:rsidR="0040216E" w:rsidRPr="00C25654" w:rsidRDefault="0040216E" w:rsidP="006C4AF9">
      <w:pPr>
        <w:ind w:left="-142"/>
        <w:jc w:val="both"/>
        <w:rPr>
          <w:rFonts w:asciiTheme="majorHAnsi" w:hAnsiTheme="majorHAnsi" w:cstheme="majorHAnsi"/>
        </w:rPr>
      </w:pPr>
      <w:r w:rsidRPr="00C25654">
        <w:rPr>
          <w:rFonts w:asciiTheme="majorHAnsi" w:hAnsiTheme="majorHAnsi" w:cstheme="majorHAnsi"/>
        </w:rPr>
        <w:t xml:space="preserve">1. Administratorem Państwa danych osobowych   jest TBS „Zieleń Miejska” Sp. z o.o.  reprezentowana przez Prezesa Spółki. 05-800 Pruszków, ul. Gordziałkowskiego tel. 22 160-37-10, fax (22) 160-37-35, e-mail: </w:t>
      </w:r>
      <w:hyperlink r:id="rId9" w:history="1">
        <w:r w:rsidRPr="00C25654">
          <w:rPr>
            <w:rStyle w:val="Hipercze"/>
            <w:rFonts w:asciiTheme="majorHAnsi" w:hAnsiTheme="majorHAnsi" w:cstheme="majorHAnsi"/>
            <w:color w:val="auto"/>
          </w:rPr>
          <w:t>tbszm@tbszm.com.pl</w:t>
        </w:r>
      </w:hyperlink>
      <w:r w:rsidRPr="00C25654">
        <w:rPr>
          <w:rFonts w:asciiTheme="majorHAnsi" w:hAnsiTheme="majorHAnsi" w:cstheme="majorHAnsi"/>
        </w:rPr>
        <w:t xml:space="preserve"> </w:t>
      </w:r>
    </w:p>
    <w:p w14:paraId="1F6CB1FE" w14:textId="33AC570A" w:rsidR="0040216E" w:rsidRPr="00C25654" w:rsidRDefault="0040216E" w:rsidP="006C4AF9">
      <w:pPr>
        <w:ind w:left="-142"/>
        <w:jc w:val="both"/>
        <w:rPr>
          <w:rFonts w:asciiTheme="majorHAnsi" w:hAnsiTheme="majorHAnsi" w:cstheme="majorHAnsi"/>
        </w:rPr>
      </w:pPr>
      <w:r w:rsidRPr="00C25654">
        <w:rPr>
          <w:rFonts w:asciiTheme="majorHAnsi" w:hAnsiTheme="majorHAnsi" w:cstheme="majorHAnsi"/>
        </w:rPr>
        <w:t xml:space="preserve">2. </w:t>
      </w:r>
      <w:r w:rsidRPr="00C25654">
        <w:rPr>
          <w:rFonts w:asciiTheme="majorHAnsi" w:hAnsiTheme="majorHAnsi" w:cstheme="majorHAnsi"/>
          <w:lang w:eastAsia="pl-PL"/>
        </w:rPr>
        <w:t xml:space="preserve">W sprawach dotyczących przetwarzania danych osobowych oraz korzystania z praw związanych z ochroną danych osobowych możecie Państwo kontaktować się z Inspektorem Ochrony Danych </w:t>
      </w:r>
      <w:r w:rsidRPr="00C25654">
        <w:rPr>
          <w:rFonts w:asciiTheme="majorHAnsi" w:hAnsiTheme="majorHAnsi" w:cstheme="majorHAnsi"/>
        </w:rPr>
        <w:t xml:space="preserve">e-mail: e-mail: </w:t>
      </w:r>
      <w:hyperlink r:id="rId10" w:history="1">
        <w:r w:rsidRPr="00C25654">
          <w:rPr>
            <w:rStyle w:val="Hipercze"/>
            <w:rFonts w:asciiTheme="majorHAnsi" w:hAnsiTheme="majorHAnsi" w:cstheme="majorHAnsi"/>
            <w:color w:val="auto"/>
            <w:shd w:val="clear" w:color="auto" w:fill="FAFCFF"/>
          </w:rPr>
          <w:t>IOD@tbszm.com.pl</w:t>
        </w:r>
      </w:hyperlink>
      <w:r w:rsidRPr="00C25654">
        <w:rPr>
          <w:rFonts w:asciiTheme="majorHAnsi" w:hAnsiTheme="majorHAnsi" w:cstheme="majorHAnsi"/>
        </w:rPr>
        <w:t xml:space="preserve">, telefonicznie 22 160 37 10 lub pisemnie pod adresem TBS „Zieleń Miejska” Sp. z o.o. ul. Gordziałkowskiego 9, 05-800 Pruszków </w:t>
      </w:r>
    </w:p>
    <w:p w14:paraId="27F52EB9" w14:textId="77777777" w:rsidR="0040216E" w:rsidRPr="00C25654"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rPr>
      </w:pPr>
      <w:r w:rsidRPr="00C25654">
        <w:rPr>
          <w:rFonts w:asciiTheme="majorHAnsi" w:hAnsiTheme="majorHAnsi" w:cstheme="majorHAnsi"/>
        </w:rPr>
        <w:t>3. Dane osobowe będziemy przetwarzać w oparciu o przepisy prawa krajowego oraz lokalnego, w celach wskazanych poniżej:</w:t>
      </w:r>
    </w:p>
    <w:p w14:paraId="040E33B2" w14:textId="77777777" w:rsidR="0040216E" w:rsidRPr="00C25654" w:rsidRDefault="0040216E">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rPr>
      </w:pPr>
      <w:r w:rsidRPr="00C25654">
        <w:rPr>
          <w:rFonts w:asciiTheme="majorHAnsi" w:hAnsiTheme="majorHAnsi" w:cstheme="majorHAnsi"/>
        </w:rPr>
        <w:t>w celu wypełnienia obowiązków prawnych (art. 6 ust. 1 lit. c);</w:t>
      </w:r>
    </w:p>
    <w:p w14:paraId="2FE1E7E4" w14:textId="77777777" w:rsidR="0040216E" w:rsidRPr="00C25654" w:rsidRDefault="0040216E">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rPr>
      </w:pPr>
      <w:r w:rsidRPr="00C25654">
        <w:rPr>
          <w:rFonts w:asciiTheme="majorHAnsi" w:hAnsiTheme="majorHAnsi" w:cstheme="majorHAnsi"/>
        </w:rPr>
        <w:t>w celu realizacji umów (art. 6 ust. 1 lit. b RODO);</w:t>
      </w:r>
    </w:p>
    <w:p w14:paraId="0889E076" w14:textId="77777777" w:rsidR="0040216E" w:rsidRPr="00C25654" w:rsidRDefault="0040216E">
      <w:pPr>
        <w:pStyle w:val="Akapitzlist"/>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rPr>
      </w:pPr>
      <w:r w:rsidRPr="00C25654">
        <w:rPr>
          <w:rFonts w:asciiTheme="majorHAnsi" w:hAnsiTheme="majorHAnsi" w:cstheme="majorHAnsi"/>
        </w:rPr>
        <w:t>w celu wykonywania zadań realizowanych w interesie publicznym lub sprawowania władzy publicznej (art. 6 ust. 1 lit. e RODO).</w:t>
      </w:r>
    </w:p>
    <w:p w14:paraId="2C74BF0C" w14:textId="77777777" w:rsidR="0040216E" w:rsidRPr="00C25654" w:rsidRDefault="0040216E" w:rsidP="006C4AF9">
      <w:pPr>
        <w:ind w:left="-142"/>
        <w:jc w:val="both"/>
        <w:rPr>
          <w:rFonts w:asciiTheme="majorHAnsi" w:hAnsiTheme="majorHAnsi" w:cstheme="majorHAnsi"/>
        </w:rPr>
      </w:pPr>
      <w:r w:rsidRPr="00C25654">
        <w:rPr>
          <w:rFonts w:asciiTheme="majorHAnsi" w:hAnsiTheme="majorHAnsi" w:cstheme="majorHAnsi"/>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15D20155" w14:textId="77777777" w:rsidR="0040216E" w:rsidRPr="00C25654"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rPr>
      </w:pPr>
      <w:r w:rsidRPr="00C25654">
        <w:rPr>
          <w:rFonts w:asciiTheme="majorHAnsi" w:hAnsiTheme="majorHAnsi" w:cstheme="majorHAnsi"/>
        </w:rPr>
        <w:t>4. W związku z przetwarzaniem danych w celach, o których mowa w pkt 3, Państwa dane osobowe mogą być udostępniane:</w:t>
      </w:r>
    </w:p>
    <w:p w14:paraId="3489E8C8" w14:textId="77777777" w:rsidR="0040216E" w:rsidRPr="00C25654" w:rsidRDefault="0040216E">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rPr>
      </w:pPr>
      <w:r w:rsidRPr="00C25654">
        <w:rPr>
          <w:rFonts w:asciiTheme="majorHAnsi" w:hAnsiTheme="majorHAnsi" w:cstheme="majorHAnsi"/>
        </w:rPr>
        <w:t>organom władzy publicznej oraz podmiotom wykonującym zadania publiczne lub działającym na zlecenie organów władzy publicznej, w zakresie i w celach, które wynikają z przepisów powszechnie obowiązującego prawa;</w:t>
      </w:r>
    </w:p>
    <w:p w14:paraId="29B3FE66" w14:textId="77777777" w:rsidR="0040216E" w:rsidRPr="00C25654" w:rsidRDefault="0040216E">
      <w:pPr>
        <w:pStyle w:val="Akapitzlist"/>
        <w:numPr>
          <w:ilvl w:val="1"/>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rPr>
      </w:pPr>
      <w:r w:rsidRPr="00C25654">
        <w:rPr>
          <w:rFonts w:asciiTheme="majorHAnsi" w:hAnsiTheme="majorHAnsi" w:cstheme="majorHAnsi"/>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w:t>
      </w:r>
      <w:proofErr w:type="spellStart"/>
      <w:r w:rsidRPr="00C25654">
        <w:rPr>
          <w:rFonts w:asciiTheme="majorHAnsi" w:hAnsiTheme="majorHAnsi" w:cstheme="majorHAnsi"/>
        </w:rPr>
        <w:t>póź</w:t>
      </w:r>
      <w:proofErr w:type="spellEnd"/>
      <w:r w:rsidRPr="00C25654">
        <w:rPr>
          <w:rFonts w:asciiTheme="majorHAnsi" w:hAnsiTheme="majorHAnsi" w:cstheme="majorHAnsi"/>
        </w:rPr>
        <w:t>. zm.), z zachowaniem zasad wynikających z przepisów o ochronie danych osobowych (</w:t>
      </w:r>
      <w:proofErr w:type="spellStart"/>
      <w:r w:rsidRPr="00C25654">
        <w:rPr>
          <w:rFonts w:asciiTheme="majorHAnsi" w:hAnsiTheme="majorHAnsi" w:cstheme="majorHAnsi"/>
        </w:rPr>
        <w:t>anonimizacja</w:t>
      </w:r>
      <w:proofErr w:type="spellEnd"/>
      <w:r w:rsidRPr="00C25654">
        <w:rPr>
          <w:rFonts w:asciiTheme="majorHAnsi" w:hAnsiTheme="majorHAnsi" w:cstheme="majorHAnsi"/>
        </w:rPr>
        <w:t xml:space="preserve"> danych osobowych).</w:t>
      </w:r>
    </w:p>
    <w:p w14:paraId="79335C4D" w14:textId="77777777" w:rsidR="0040216E" w:rsidRPr="00C25654"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rPr>
      </w:pPr>
      <w:r w:rsidRPr="00C25654">
        <w:rPr>
          <w:rFonts w:asciiTheme="majorHAnsi" w:hAnsiTheme="majorHAnsi" w:cstheme="majorHAnsi"/>
        </w:rPr>
        <w:t>5. Dane osobowe nie będą przekazywane do państwa trzeciego, chyba że wynika to z odrębnych przepisów prawa, nie będą profilowane i nie będą służyły zautomatyzowanemu podejmowaniu decyzji.</w:t>
      </w:r>
    </w:p>
    <w:p w14:paraId="42690097" w14:textId="77777777" w:rsidR="0040216E" w:rsidRPr="00C25654"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rPr>
      </w:pPr>
      <w:r w:rsidRPr="00C25654">
        <w:rPr>
          <w:rFonts w:asciiTheme="majorHAnsi" w:hAnsiTheme="majorHAnsi" w:cstheme="majorHAnsi"/>
        </w:rPr>
        <w:t>6. Państwa dane osobowe będą przechowywane zgodnie z wymogami przepisów archiwalnych, przez okres wskazany w Rzeczowym Wykazie Akt (Ustawa o narodowym zasobie archiwalnym i archiwach z dn. 14 lipca 1983 r. ze zm.).</w:t>
      </w:r>
    </w:p>
    <w:p w14:paraId="51487C31" w14:textId="77777777" w:rsidR="0040216E" w:rsidRPr="00C25654"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rPr>
      </w:pPr>
      <w:r w:rsidRPr="00C25654">
        <w:rPr>
          <w:rFonts w:asciiTheme="majorHAnsi" w:hAnsiTheme="majorHAnsi" w:cstheme="majorHAnsi"/>
        </w:rPr>
        <w:t>7. Osoba, której dane są przetwarzane ma prawo do:</w:t>
      </w:r>
    </w:p>
    <w:p w14:paraId="64D14DBF" w14:textId="77777777" w:rsidR="0040216E" w:rsidRPr="00C25654" w:rsidRDefault="0040216E">
      <w:pPr>
        <w:pStyle w:val="Akapitzlist"/>
        <w:numPr>
          <w:ilvl w:val="0"/>
          <w:numId w:val="1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rPr>
      </w:pPr>
      <w:r w:rsidRPr="00C25654">
        <w:rPr>
          <w:rFonts w:asciiTheme="majorHAnsi" w:hAnsiTheme="majorHAnsi" w:cstheme="majorHAnsi"/>
        </w:rPr>
        <w:t>dostępu do swoich danych osobowych – art. 15 RODO;</w:t>
      </w:r>
    </w:p>
    <w:p w14:paraId="4CA09272" w14:textId="77777777" w:rsidR="0040216E" w:rsidRPr="00C25654" w:rsidRDefault="0040216E">
      <w:pPr>
        <w:pStyle w:val="Akapitzlist"/>
        <w:numPr>
          <w:ilvl w:val="0"/>
          <w:numId w:val="1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rPr>
      </w:pPr>
      <w:r w:rsidRPr="00C25654">
        <w:rPr>
          <w:rFonts w:asciiTheme="majorHAnsi" w:hAnsiTheme="majorHAnsi" w:cstheme="majorHAnsi"/>
        </w:rPr>
        <w:t>sprostowania danych osobowych – art. 16 RODO;</w:t>
      </w:r>
    </w:p>
    <w:p w14:paraId="471EF522" w14:textId="77777777" w:rsidR="0040216E" w:rsidRPr="00C25654" w:rsidRDefault="0040216E">
      <w:pPr>
        <w:pStyle w:val="Akapitzlist"/>
        <w:numPr>
          <w:ilvl w:val="0"/>
          <w:numId w:val="1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rPr>
      </w:pPr>
      <w:r w:rsidRPr="00C25654">
        <w:rPr>
          <w:rFonts w:asciiTheme="majorHAnsi" w:hAnsiTheme="majorHAnsi" w:cstheme="majorHAnsi"/>
        </w:rPr>
        <w:t>żądania od Administratora ograniczenia przetwarzania danych osobowych, z zastrzeżeniem przypadków, o których mowa w art. 18 ust. 2 RODO;</w:t>
      </w:r>
    </w:p>
    <w:p w14:paraId="2C856D29" w14:textId="59A489C7" w:rsidR="00A24A29" w:rsidRPr="00C25654" w:rsidRDefault="0040216E">
      <w:pPr>
        <w:pStyle w:val="Akapitzlist"/>
        <w:numPr>
          <w:ilvl w:val="0"/>
          <w:numId w:val="1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rPr>
      </w:pPr>
      <w:r w:rsidRPr="00C25654">
        <w:rPr>
          <w:rFonts w:asciiTheme="majorHAnsi" w:hAnsiTheme="majorHAnsi" w:cstheme="majorHAnsi"/>
        </w:rPr>
        <w:t>wniesienia skargi do Prezesa Urzędu Ochrony Danych Osobowych (na adres Urzędu Ochrony Danych Osobowych, ul. Stawki 2, 00-193 Warszawa), gdy uzna, że przetwarzanie danych osobowych narusza przepisy RODO.</w:t>
      </w:r>
    </w:p>
    <w:p w14:paraId="22CBD680" w14:textId="02ADBFBA" w:rsidR="00A24A29" w:rsidRPr="00C25654" w:rsidRDefault="0040216E">
      <w:pPr>
        <w:pStyle w:val="Akapitzlist"/>
        <w:numPr>
          <w:ilvl w:val="0"/>
          <w:numId w:val="36"/>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284"/>
        <w:contextualSpacing/>
        <w:jc w:val="both"/>
        <w:rPr>
          <w:rFonts w:asciiTheme="majorHAnsi" w:hAnsiTheme="majorHAnsi" w:cstheme="majorHAnsi"/>
        </w:rPr>
      </w:pPr>
      <w:r w:rsidRPr="00C25654">
        <w:rPr>
          <w:rFonts w:asciiTheme="majorHAnsi" w:hAnsiTheme="majorHAnsi" w:cstheme="majorHAnsi"/>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5C0EF749" w14:textId="2AEDB04A" w:rsidR="00430055" w:rsidRPr="00C25654" w:rsidRDefault="0040216E" w:rsidP="00430055">
      <w:pPr>
        <w:ind w:left="-142"/>
        <w:jc w:val="both"/>
        <w:rPr>
          <w:rFonts w:asciiTheme="majorHAnsi" w:hAnsiTheme="majorHAnsi" w:cstheme="majorHAnsi"/>
        </w:rPr>
      </w:pPr>
      <w:r w:rsidRPr="00C25654">
        <w:rPr>
          <w:rFonts w:asciiTheme="majorHAnsi" w:hAnsiTheme="majorHAnsi" w:cstheme="majorHAnsi"/>
        </w:rPr>
        <w:t>Wykonawca zobowiązuje się do zapoznania z informacją o przetwarzaniu danych osobowych w TBS „Zieleń Miejska” sp. z o.o., wszystkich pracowników realizujących zadanie lub Podwykonawców, których dane osobowe będą przekazane do TBS „Zieleń Miejska” sp. z o.o.</w:t>
      </w:r>
    </w:p>
    <w:p w14:paraId="1871251D" w14:textId="77777777" w:rsidR="00430055" w:rsidRDefault="00430055" w:rsidP="00882955">
      <w:pPr>
        <w:shd w:val="clear" w:color="auto" w:fill="FFFFFF"/>
        <w:spacing w:line="276" w:lineRule="auto"/>
        <w:ind w:left="-142"/>
        <w:jc w:val="center"/>
        <w:rPr>
          <w:rFonts w:asciiTheme="majorHAnsi" w:hAnsiTheme="majorHAnsi" w:cstheme="majorHAnsi"/>
          <w:b/>
          <w:color w:val="000000"/>
        </w:rPr>
      </w:pPr>
    </w:p>
    <w:p w14:paraId="514A1253" w14:textId="5F9D7745" w:rsidR="0040216E" w:rsidRPr="0016152C" w:rsidRDefault="0040216E" w:rsidP="00882955">
      <w:pPr>
        <w:shd w:val="clear" w:color="auto" w:fill="FFFFFF"/>
        <w:spacing w:line="276" w:lineRule="auto"/>
        <w:ind w:left="-142"/>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430055">
        <w:rPr>
          <w:rFonts w:asciiTheme="majorHAnsi" w:hAnsiTheme="majorHAnsi" w:cstheme="majorHAnsi"/>
          <w:b/>
          <w:color w:val="000000"/>
        </w:rPr>
        <w:t>18</w:t>
      </w:r>
    </w:p>
    <w:p w14:paraId="278787F8" w14:textId="2FBAA2D1" w:rsidR="0040216E" w:rsidRPr="0016152C" w:rsidRDefault="0040216E" w:rsidP="003125C2">
      <w:pPr>
        <w:shd w:val="clear" w:color="auto" w:fill="FFFFFF"/>
        <w:jc w:val="center"/>
        <w:rPr>
          <w:rFonts w:asciiTheme="majorHAnsi" w:hAnsiTheme="majorHAnsi" w:cstheme="majorHAnsi"/>
          <w:b/>
          <w:color w:val="000000"/>
          <w:u w:val="single"/>
        </w:rPr>
      </w:pPr>
      <w:r w:rsidRPr="0016152C">
        <w:rPr>
          <w:rFonts w:asciiTheme="majorHAnsi" w:hAnsiTheme="majorHAnsi" w:cstheme="majorHAnsi"/>
          <w:b/>
          <w:color w:val="000000"/>
          <w:u w:val="single"/>
        </w:rPr>
        <w:t>Postanowienia końcowe</w:t>
      </w:r>
    </w:p>
    <w:p w14:paraId="1577FF6D" w14:textId="1434899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 sprawach nieuregulowanych niniejszą Umową stosuje się przepisy, ustawy Prawo zamówień publicznych, Prawa budowlanego Kodeksu cywilneg</w:t>
      </w:r>
      <w:r w:rsidR="00BF273B" w:rsidRPr="0016152C">
        <w:rPr>
          <w:rFonts w:asciiTheme="majorHAnsi" w:hAnsiTheme="majorHAnsi" w:cstheme="majorHAnsi"/>
          <w:color w:val="000000"/>
        </w:rPr>
        <w:t>o,</w:t>
      </w:r>
      <w:r w:rsidRPr="0016152C">
        <w:rPr>
          <w:rFonts w:asciiTheme="majorHAnsi" w:hAnsiTheme="majorHAnsi" w:cstheme="majorHAnsi"/>
          <w:color w:val="000000"/>
        </w:rPr>
        <w:t xml:space="preserve"> Kodeksu </w:t>
      </w:r>
      <w:r w:rsidR="00F700DF" w:rsidRPr="0016152C">
        <w:rPr>
          <w:rFonts w:asciiTheme="majorHAnsi" w:hAnsiTheme="majorHAnsi" w:cstheme="majorHAnsi"/>
          <w:color w:val="000000"/>
        </w:rPr>
        <w:t>pracy</w:t>
      </w:r>
      <w:r w:rsidRPr="0016152C">
        <w:rPr>
          <w:rFonts w:asciiTheme="majorHAnsi" w:hAnsiTheme="majorHAnsi" w:cstheme="majorHAnsi"/>
          <w:color w:val="000000"/>
        </w:rPr>
        <w:t xml:space="preserve"> oraz inne właściwe przepisy prawa powszechnie obowiązującego. </w:t>
      </w:r>
    </w:p>
    <w:p w14:paraId="378EB344"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Wszelkie spory wynikające z realizacji treści niniejszej Umowy, w przypadku nie osiągnięcia porozumienia w drodze bezpośrednich negocjacji, poddawane będą rozpoznaniu przez Sąd właściwy dla siedziby dla Zamawiającego.</w:t>
      </w:r>
    </w:p>
    <w:p w14:paraId="78801A28"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Zmiana treści Umowy, pod rygorem nieważności, może nastąpić za zgodą stron w formie pisemnej w postaci aneksu.</w:t>
      </w:r>
    </w:p>
    <w:p w14:paraId="6578644B" w14:textId="77777777" w:rsidR="0040216E" w:rsidRPr="0016152C" w:rsidRDefault="0040216E" w:rsidP="006C4AF9">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Bez zgody Zamawiającego Wykonawca nie ma prawa przelewu wierzytelności na osobę trzecią (art. 509 k.c.).</w:t>
      </w:r>
    </w:p>
    <w:p w14:paraId="333E1281" w14:textId="2A99B581"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w:t>
      </w:r>
      <w:r w:rsidR="000D28D8"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która podlega udostępnianiu w trybie przedmiotowej ustawy, z zastrzeżeniem ust. </w:t>
      </w:r>
      <w:r w:rsidR="000D28D8" w:rsidRPr="0016152C">
        <w:rPr>
          <w:rFonts w:asciiTheme="majorHAnsi" w:hAnsiTheme="majorHAnsi" w:cstheme="majorHAnsi"/>
          <w:color w:val="000000"/>
        </w:rPr>
        <w:t>6</w:t>
      </w:r>
      <w:r w:rsidRPr="0016152C">
        <w:rPr>
          <w:rFonts w:asciiTheme="majorHAnsi" w:hAnsiTheme="majorHAnsi" w:cstheme="majorHAnsi"/>
          <w:color w:val="000000"/>
        </w:rPr>
        <w:t>.</w:t>
      </w:r>
    </w:p>
    <w:p w14:paraId="6F58B780" w14:textId="41A8EEBA"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Wykonawca wyraża zgodę na udostępnianie w trybie ustawy, o której mowa w ust. </w:t>
      </w:r>
      <w:r w:rsidR="00BF273B" w:rsidRPr="0016152C">
        <w:rPr>
          <w:rFonts w:asciiTheme="majorHAnsi" w:hAnsiTheme="majorHAnsi" w:cstheme="majorHAnsi"/>
          <w:color w:val="000000"/>
        </w:rPr>
        <w:t>5</w:t>
      </w:r>
      <w:r w:rsidRPr="0016152C">
        <w:rPr>
          <w:rFonts w:asciiTheme="majorHAnsi" w:hAnsiTheme="majorHAnsi" w:cstheme="majorHAnsi"/>
          <w:color w:val="000000"/>
        </w:rPr>
        <w:t xml:space="preserve"> zawartych w niniejszej Umowie dotyczących go danych osobowych w zakresie obejmującym imię i nazwisko, a w przypadku działalności gospodarczej również w zakresie firmy.</w:t>
      </w:r>
    </w:p>
    <w:p w14:paraId="6308FE17" w14:textId="6FE80964" w:rsidR="0040216E" w:rsidRPr="00923DD5" w:rsidRDefault="0040216E" w:rsidP="00923DD5">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Umowa niniejsza sporządzona została w </w:t>
      </w:r>
      <w:r w:rsidR="00430055">
        <w:rPr>
          <w:rFonts w:asciiTheme="majorHAnsi" w:hAnsiTheme="majorHAnsi" w:cstheme="majorHAnsi"/>
          <w:color w:val="000000"/>
        </w:rPr>
        <w:t>3</w:t>
      </w:r>
      <w:r w:rsidR="003C27DF"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jednobrzmiących egzemplarzach, </w:t>
      </w:r>
      <w:bookmarkStart w:id="24" w:name="_Hlk108525635"/>
      <w:r w:rsidR="007F66DC" w:rsidRPr="0016152C">
        <w:rPr>
          <w:rFonts w:asciiTheme="majorHAnsi" w:hAnsiTheme="majorHAnsi" w:cstheme="majorHAnsi"/>
          <w:color w:val="000000"/>
        </w:rPr>
        <w:t>2</w:t>
      </w:r>
      <w:r w:rsidRPr="0016152C">
        <w:rPr>
          <w:rFonts w:asciiTheme="majorHAnsi" w:hAnsiTheme="majorHAnsi" w:cstheme="majorHAnsi"/>
          <w:color w:val="000000"/>
        </w:rPr>
        <w:t xml:space="preserve"> egz. dla Zamawiającego, </w:t>
      </w:r>
      <w:r w:rsidR="007F66DC" w:rsidRPr="0016152C">
        <w:rPr>
          <w:rFonts w:asciiTheme="majorHAnsi" w:hAnsiTheme="majorHAnsi" w:cstheme="majorHAnsi"/>
          <w:color w:val="000000"/>
        </w:rPr>
        <w:t>1 egz. dla Wykonawcy</w:t>
      </w:r>
      <w:r w:rsidR="003C27DF" w:rsidRPr="0016152C">
        <w:rPr>
          <w:rFonts w:asciiTheme="majorHAnsi" w:hAnsiTheme="majorHAnsi" w:cstheme="majorHAnsi"/>
          <w:color w:val="000000"/>
        </w:rPr>
        <w:t>.</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2952"/>
        <w:gridCol w:w="2978"/>
      </w:tblGrid>
      <w:tr w:rsidR="0040216E" w:rsidRPr="0016152C" w14:paraId="53C10408" w14:textId="77777777" w:rsidTr="0014681C">
        <w:tc>
          <w:tcPr>
            <w:tcW w:w="3496" w:type="dxa"/>
            <w:tcBorders>
              <w:top w:val="single" w:sz="4" w:space="0" w:color="FFFFFF"/>
              <w:left w:val="single" w:sz="4" w:space="0" w:color="FFFFFF"/>
              <w:bottom w:val="single" w:sz="4" w:space="0" w:color="FFFFFF"/>
              <w:right w:val="single" w:sz="4" w:space="0" w:color="FFFFFF"/>
            </w:tcBorders>
          </w:tcPr>
          <w:p w14:paraId="7B1557C7" w14:textId="77777777" w:rsidR="00430055" w:rsidRDefault="00430055" w:rsidP="00DD45F6">
            <w:pPr>
              <w:tabs>
                <w:tab w:val="left" w:pos="171"/>
              </w:tabs>
              <w:spacing w:line="276" w:lineRule="auto"/>
              <w:ind w:hanging="964"/>
              <w:jc w:val="center"/>
              <w:rPr>
                <w:rFonts w:asciiTheme="majorHAnsi" w:hAnsiTheme="majorHAnsi" w:cstheme="majorHAnsi"/>
                <w:b/>
                <w:color w:val="000000"/>
              </w:rPr>
            </w:pPr>
          </w:p>
          <w:p w14:paraId="22A59529" w14:textId="77777777" w:rsidR="00430055" w:rsidRDefault="00430055" w:rsidP="00DD45F6">
            <w:pPr>
              <w:tabs>
                <w:tab w:val="left" w:pos="171"/>
              </w:tabs>
              <w:spacing w:line="276" w:lineRule="auto"/>
              <w:ind w:hanging="964"/>
              <w:jc w:val="center"/>
              <w:rPr>
                <w:rFonts w:asciiTheme="majorHAnsi" w:hAnsiTheme="majorHAnsi" w:cstheme="majorHAnsi"/>
                <w:b/>
                <w:color w:val="000000"/>
              </w:rPr>
            </w:pPr>
          </w:p>
          <w:p w14:paraId="6B089736" w14:textId="7CD56C38" w:rsidR="0040216E" w:rsidRPr="0016152C" w:rsidRDefault="0040216E" w:rsidP="00DD45F6">
            <w:pPr>
              <w:tabs>
                <w:tab w:val="left" w:pos="171"/>
              </w:tabs>
              <w:spacing w:line="276" w:lineRule="auto"/>
              <w:ind w:hanging="964"/>
              <w:jc w:val="center"/>
              <w:rPr>
                <w:rFonts w:asciiTheme="majorHAnsi" w:hAnsiTheme="majorHAnsi" w:cstheme="majorHAnsi"/>
                <w:color w:val="000000"/>
              </w:rPr>
            </w:pPr>
            <w:r w:rsidRPr="0016152C">
              <w:rPr>
                <w:rFonts w:asciiTheme="majorHAnsi" w:hAnsiTheme="majorHAnsi" w:cstheme="majorHAnsi"/>
                <w:b/>
                <w:color w:val="000000"/>
              </w:rPr>
              <w:t>Zamawiający:</w:t>
            </w:r>
          </w:p>
        </w:tc>
        <w:tc>
          <w:tcPr>
            <w:tcW w:w="3024" w:type="dxa"/>
            <w:tcBorders>
              <w:top w:val="single" w:sz="4" w:space="0" w:color="FFFFFF"/>
              <w:left w:val="single" w:sz="4" w:space="0" w:color="FFFFFF"/>
              <w:bottom w:val="single" w:sz="4" w:space="0" w:color="FFFFFF"/>
              <w:right w:val="single" w:sz="4" w:space="0" w:color="FFFFFF"/>
            </w:tcBorders>
          </w:tcPr>
          <w:p w14:paraId="439DF12C" w14:textId="77777777" w:rsidR="0040216E" w:rsidRPr="0016152C" w:rsidRDefault="0040216E" w:rsidP="0014681C">
            <w:pPr>
              <w:spacing w:line="276" w:lineRule="auto"/>
              <w:jc w:val="both"/>
              <w:rPr>
                <w:rFonts w:asciiTheme="majorHAnsi" w:hAnsiTheme="majorHAnsi" w:cstheme="majorHAnsi"/>
                <w:color w:val="000000"/>
              </w:rPr>
            </w:pPr>
          </w:p>
        </w:tc>
        <w:tc>
          <w:tcPr>
            <w:tcW w:w="3024" w:type="dxa"/>
            <w:tcBorders>
              <w:top w:val="single" w:sz="4" w:space="0" w:color="FFFFFF"/>
              <w:left w:val="single" w:sz="4" w:space="0" w:color="FFFFFF"/>
              <w:bottom w:val="single" w:sz="4" w:space="0" w:color="FFFFFF"/>
              <w:right w:val="single" w:sz="4" w:space="0" w:color="FFFFFF"/>
            </w:tcBorders>
          </w:tcPr>
          <w:p w14:paraId="1D39F6E2" w14:textId="52051D6F" w:rsidR="0040216E" w:rsidRPr="0016152C" w:rsidRDefault="00DD45F6" w:rsidP="0014681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40216E" w:rsidRPr="0016152C">
              <w:rPr>
                <w:rFonts w:asciiTheme="majorHAnsi" w:hAnsiTheme="majorHAnsi" w:cstheme="majorHAnsi"/>
                <w:b/>
                <w:color w:val="000000"/>
              </w:rPr>
              <w:t>Wykonawca:</w:t>
            </w:r>
          </w:p>
        </w:tc>
      </w:tr>
    </w:tbl>
    <w:p w14:paraId="45B3D83A" w14:textId="77777777"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4512B27" w14:textId="68F1769E" w:rsidR="003C27DF" w:rsidRPr="0016152C" w:rsidRDefault="003C27DF" w:rsidP="0040216E">
      <w:pPr>
        <w:shd w:val="clear" w:color="auto" w:fill="FFFFFF"/>
        <w:spacing w:line="276" w:lineRule="auto"/>
        <w:jc w:val="both"/>
        <w:rPr>
          <w:rFonts w:asciiTheme="majorHAnsi" w:hAnsiTheme="majorHAnsi" w:cstheme="majorHAnsi"/>
          <w:b/>
          <w:color w:val="000000"/>
        </w:rPr>
      </w:pPr>
    </w:p>
    <w:p w14:paraId="33D0F538" w14:textId="5B80DDAD"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9C514A1" w14:textId="77777777" w:rsidR="00DD45F6" w:rsidRPr="0016152C" w:rsidRDefault="00DD45F6" w:rsidP="0040216E">
      <w:pPr>
        <w:shd w:val="clear" w:color="auto" w:fill="FFFFFF"/>
        <w:spacing w:line="276" w:lineRule="auto"/>
        <w:jc w:val="both"/>
        <w:rPr>
          <w:rFonts w:asciiTheme="majorHAnsi" w:hAnsiTheme="majorHAnsi" w:cstheme="majorHAnsi"/>
          <w:b/>
          <w:color w:val="000000"/>
        </w:rPr>
      </w:pPr>
    </w:p>
    <w:p w14:paraId="74D4C0C6" w14:textId="77777777" w:rsidR="002E04A6" w:rsidRDefault="002E04A6" w:rsidP="0040216E">
      <w:pPr>
        <w:shd w:val="clear" w:color="auto" w:fill="FFFFFF"/>
        <w:spacing w:line="276" w:lineRule="auto"/>
        <w:jc w:val="both"/>
        <w:rPr>
          <w:rFonts w:asciiTheme="majorHAnsi" w:hAnsiTheme="majorHAnsi" w:cstheme="majorHAnsi"/>
          <w:b/>
          <w:color w:val="000000"/>
        </w:rPr>
      </w:pPr>
    </w:p>
    <w:p w14:paraId="55EC9151" w14:textId="77777777" w:rsidR="002E04A6" w:rsidRDefault="002E04A6" w:rsidP="0040216E">
      <w:pPr>
        <w:shd w:val="clear" w:color="auto" w:fill="FFFFFF"/>
        <w:spacing w:line="276" w:lineRule="auto"/>
        <w:jc w:val="both"/>
        <w:rPr>
          <w:rFonts w:asciiTheme="majorHAnsi" w:hAnsiTheme="majorHAnsi" w:cstheme="majorHAnsi"/>
          <w:b/>
          <w:color w:val="000000"/>
        </w:rPr>
      </w:pPr>
    </w:p>
    <w:p w14:paraId="28603BF0" w14:textId="77777777" w:rsidR="00B62E9B" w:rsidRDefault="00B62E9B" w:rsidP="0040216E">
      <w:pPr>
        <w:shd w:val="clear" w:color="auto" w:fill="FFFFFF"/>
        <w:spacing w:line="276" w:lineRule="auto"/>
        <w:jc w:val="both"/>
        <w:rPr>
          <w:rFonts w:asciiTheme="majorHAnsi" w:hAnsiTheme="majorHAnsi" w:cstheme="majorHAnsi"/>
          <w:b/>
          <w:color w:val="000000"/>
        </w:rPr>
      </w:pPr>
    </w:p>
    <w:p w14:paraId="7D2CB263" w14:textId="77777777" w:rsidR="00B62E9B" w:rsidRDefault="00B62E9B" w:rsidP="0040216E">
      <w:pPr>
        <w:shd w:val="clear" w:color="auto" w:fill="FFFFFF"/>
        <w:spacing w:line="276" w:lineRule="auto"/>
        <w:jc w:val="both"/>
        <w:rPr>
          <w:rFonts w:asciiTheme="majorHAnsi" w:hAnsiTheme="majorHAnsi" w:cstheme="majorHAnsi"/>
          <w:b/>
          <w:color w:val="000000"/>
        </w:rPr>
      </w:pPr>
    </w:p>
    <w:p w14:paraId="2A00142F" w14:textId="77777777" w:rsidR="00B62E9B" w:rsidRDefault="00B62E9B" w:rsidP="0040216E">
      <w:pPr>
        <w:shd w:val="clear" w:color="auto" w:fill="FFFFFF"/>
        <w:spacing w:line="276" w:lineRule="auto"/>
        <w:jc w:val="both"/>
        <w:rPr>
          <w:rFonts w:asciiTheme="majorHAnsi" w:hAnsiTheme="majorHAnsi" w:cstheme="majorHAnsi"/>
          <w:b/>
          <w:color w:val="000000"/>
        </w:rPr>
      </w:pPr>
    </w:p>
    <w:p w14:paraId="551C03F8" w14:textId="77777777" w:rsidR="00B62E9B" w:rsidRDefault="00B62E9B" w:rsidP="0040216E">
      <w:pPr>
        <w:shd w:val="clear" w:color="auto" w:fill="FFFFFF"/>
        <w:spacing w:line="276" w:lineRule="auto"/>
        <w:jc w:val="both"/>
        <w:rPr>
          <w:rFonts w:asciiTheme="majorHAnsi" w:hAnsiTheme="majorHAnsi" w:cstheme="majorHAnsi"/>
          <w:b/>
          <w:color w:val="000000"/>
        </w:rPr>
      </w:pPr>
    </w:p>
    <w:p w14:paraId="2A530E59" w14:textId="77777777" w:rsidR="00B62E9B" w:rsidRDefault="00B62E9B" w:rsidP="0040216E">
      <w:pPr>
        <w:shd w:val="clear" w:color="auto" w:fill="FFFFFF"/>
        <w:spacing w:line="276" w:lineRule="auto"/>
        <w:jc w:val="both"/>
        <w:rPr>
          <w:rFonts w:asciiTheme="majorHAnsi" w:hAnsiTheme="majorHAnsi" w:cstheme="majorHAnsi"/>
          <w:b/>
          <w:color w:val="000000"/>
        </w:rPr>
      </w:pPr>
    </w:p>
    <w:p w14:paraId="513AE615" w14:textId="77777777" w:rsidR="00B62E9B" w:rsidRDefault="00B62E9B" w:rsidP="0040216E">
      <w:pPr>
        <w:shd w:val="clear" w:color="auto" w:fill="FFFFFF"/>
        <w:spacing w:line="276" w:lineRule="auto"/>
        <w:jc w:val="both"/>
        <w:rPr>
          <w:rFonts w:asciiTheme="majorHAnsi" w:hAnsiTheme="majorHAnsi" w:cstheme="majorHAnsi"/>
          <w:b/>
          <w:color w:val="000000"/>
        </w:rPr>
      </w:pPr>
    </w:p>
    <w:p w14:paraId="300281AB" w14:textId="77777777" w:rsidR="00B62E9B" w:rsidRPr="0016152C" w:rsidRDefault="00B62E9B" w:rsidP="0040216E">
      <w:pPr>
        <w:shd w:val="clear" w:color="auto" w:fill="FFFFFF"/>
        <w:spacing w:line="276" w:lineRule="auto"/>
        <w:jc w:val="both"/>
        <w:rPr>
          <w:rFonts w:asciiTheme="majorHAnsi" w:hAnsiTheme="majorHAnsi" w:cstheme="majorHAnsi"/>
          <w:b/>
          <w:color w:val="000000"/>
        </w:rPr>
      </w:pPr>
    </w:p>
    <w:p w14:paraId="4DCBE2A5" w14:textId="04FD27AF" w:rsidR="00F767E5" w:rsidRPr="0016152C" w:rsidRDefault="00532D0A" w:rsidP="0040216E">
      <w:pPr>
        <w:shd w:val="clear" w:color="auto" w:fill="FFFFFF"/>
        <w:spacing w:line="276" w:lineRule="auto"/>
        <w:jc w:val="both"/>
        <w:rPr>
          <w:rFonts w:asciiTheme="majorHAnsi" w:hAnsiTheme="majorHAnsi" w:cstheme="majorHAnsi"/>
          <w:b/>
          <w:color w:val="000000"/>
        </w:rPr>
      </w:pPr>
      <w:r>
        <w:rPr>
          <w:rFonts w:asciiTheme="majorHAnsi" w:hAnsiTheme="majorHAnsi" w:cstheme="majorHAnsi"/>
          <w:b/>
          <w:color w:val="000000"/>
        </w:rPr>
        <w:t>Załączniki:</w:t>
      </w:r>
    </w:p>
    <w:p w14:paraId="545EA8DF" w14:textId="2B750C55" w:rsidR="0040216E" w:rsidRPr="0016152C" w:rsidRDefault="0040216E" w:rsidP="0040216E">
      <w:pPr>
        <w:shd w:val="clear" w:color="auto" w:fill="FFFFFF"/>
        <w:spacing w:line="276" w:lineRule="auto"/>
        <w:jc w:val="both"/>
        <w:rPr>
          <w:rFonts w:asciiTheme="majorHAnsi" w:hAnsiTheme="majorHAnsi" w:cstheme="majorHAnsi"/>
          <w:color w:val="000000"/>
        </w:rPr>
      </w:pPr>
      <w:r w:rsidRPr="0016152C">
        <w:rPr>
          <w:rFonts w:asciiTheme="majorHAnsi" w:hAnsiTheme="majorHAnsi" w:cstheme="majorHAnsi"/>
          <w:color w:val="000000"/>
        </w:rPr>
        <w:t>Zab</w:t>
      </w:r>
      <w:r w:rsidR="00532D0A">
        <w:rPr>
          <w:rFonts w:asciiTheme="majorHAnsi" w:hAnsiTheme="majorHAnsi" w:cstheme="majorHAnsi"/>
          <w:color w:val="000000"/>
        </w:rPr>
        <w:t>ezpieczenie</w:t>
      </w:r>
      <w:r w:rsidRPr="0016152C">
        <w:rPr>
          <w:rFonts w:asciiTheme="majorHAnsi" w:hAnsiTheme="majorHAnsi" w:cstheme="majorHAnsi"/>
          <w:color w:val="000000"/>
        </w:rPr>
        <w:t xml:space="preserve"> </w:t>
      </w:r>
      <w:r w:rsidR="00532D0A">
        <w:rPr>
          <w:rFonts w:asciiTheme="majorHAnsi" w:hAnsiTheme="majorHAnsi" w:cstheme="majorHAnsi"/>
          <w:color w:val="000000"/>
        </w:rPr>
        <w:t>należytego wykonania umowy</w:t>
      </w:r>
      <w:r w:rsidR="00F67181">
        <w:rPr>
          <w:rFonts w:asciiTheme="majorHAnsi" w:hAnsiTheme="majorHAnsi" w:cstheme="majorHAnsi"/>
          <w:color w:val="000000"/>
        </w:rPr>
        <w:t>.</w:t>
      </w:r>
    </w:p>
    <w:p w14:paraId="02FD0A17" w14:textId="77777777" w:rsidR="00103A56" w:rsidRPr="0016152C" w:rsidRDefault="00103A56">
      <w:pPr>
        <w:rPr>
          <w:rFonts w:asciiTheme="majorHAnsi" w:hAnsiTheme="majorHAnsi" w:cstheme="majorHAnsi"/>
        </w:rPr>
      </w:pPr>
    </w:p>
    <w:sectPr w:rsidR="00103A56" w:rsidRPr="0016152C" w:rsidSect="002B5644">
      <w:footerReference w:type="default" r:id="rId11"/>
      <w:footnotePr>
        <w:pos w:val="beneathText"/>
      </w:footnotePr>
      <w:pgSz w:w="11905" w:h="16837"/>
      <w:pgMar w:top="1135" w:right="1273" w:bottom="1276" w:left="127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1762" w14:textId="77777777" w:rsidR="00AF7391" w:rsidRDefault="00AF7391">
      <w:r>
        <w:separator/>
      </w:r>
    </w:p>
  </w:endnote>
  <w:endnote w:type="continuationSeparator" w:id="0">
    <w:p w14:paraId="7EB1FC59" w14:textId="77777777" w:rsidR="00AF7391" w:rsidRDefault="00AF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SansMS,Bold">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Open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80"/>
    <w:family w:val="auto"/>
    <w:notTrueType/>
    <w:pitch w:val="default"/>
    <w:sig w:usb0="00000001" w:usb1="08070000" w:usb2="00000010" w:usb3="00000000" w:csb0="00020000" w:csb1="00000000"/>
  </w:font>
  <w:font w:name="TimesNewRomanPS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58AB" w14:textId="77777777" w:rsidR="00C50865" w:rsidRDefault="00C50865">
    <w:pPr>
      <w:pStyle w:val="Stopka"/>
      <w:jc w:val="right"/>
      <w:rPr>
        <w:rFonts w:asciiTheme="majorHAnsi" w:hAnsiTheme="majorHAnsi" w:cstheme="majorHAnsi"/>
        <w:lang w:val="pl-PL"/>
      </w:rPr>
    </w:pPr>
  </w:p>
  <w:p w14:paraId="52488F0A" w14:textId="796F0AE1" w:rsidR="00E146BA" w:rsidRPr="00B9072F" w:rsidRDefault="009C0FB9">
    <w:pPr>
      <w:pStyle w:val="Stopka"/>
      <w:jc w:val="right"/>
      <w:rPr>
        <w:rFonts w:asciiTheme="majorHAnsi" w:hAnsiTheme="majorHAnsi" w:cstheme="majorHAnsi"/>
      </w:rPr>
    </w:pPr>
    <w:r w:rsidRPr="00B9072F">
      <w:rPr>
        <w:rFonts w:asciiTheme="majorHAnsi" w:hAnsiTheme="majorHAnsi" w:cstheme="majorHAnsi"/>
        <w:lang w:val="pl-PL"/>
      </w:rPr>
      <w:t xml:space="preserve">Strona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PAGE</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r w:rsidRPr="00B9072F">
      <w:rPr>
        <w:rFonts w:asciiTheme="majorHAnsi" w:hAnsiTheme="majorHAnsi" w:cstheme="majorHAnsi"/>
        <w:lang w:val="pl-PL"/>
      </w:rPr>
      <w:t xml:space="preserve"> z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NUMPAGES</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p>
  <w:p w14:paraId="44A445BA" w14:textId="77777777" w:rsidR="00E146BA" w:rsidRDefault="00E146BA">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97898" w14:textId="77777777" w:rsidR="00AF7391" w:rsidRDefault="00AF7391">
      <w:r>
        <w:separator/>
      </w:r>
    </w:p>
  </w:footnote>
  <w:footnote w:type="continuationSeparator" w:id="0">
    <w:p w14:paraId="715D6AD9" w14:textId="77777777" w:rsidR="00AF7391" w:rsidRDefault="00AF73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pPr>
    </w:lvl>
    <w:lvl w:ilvl="1">
      <w:start w:val="1"/>
      <w:numFmt w:val="none"/>
      <w:pStyle w:val="Nagwek2"/>
      <w:lvlText w:val=""/>
      <w:lvlJc w:val="left"/>
      <w:pPr>
        <w:tabs>
          <w:tab w:val="num" w:pos="576"/>
        </w:tabs>
      </w:pPr>
    </w:lvl>
    <w:lvl w:ilvl="2">
      <w:start w:val="1"/>
      <w:numFmt w:val="none"/>
      <w:pStyle w:val="Nagwek3"/>
      <w:lvlText w:val=""/>
      <w:lvlJc w:val="left"/>
      <w:pPr>
        <w:tabs>
          <w:tab w:val="num" w:pos="720"/>
        </w:tabs>
      </w:pPr>
    </w:lvl>
    <w:lvl w:ilvl="3">
      <w:start w:val="1"/>
      <w:numFmt w:val="none"/>
      <w:pStyle w:val="Nagwek4"/>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2" w15:restartNumberingAfterBreak="0">
    <w:nsid w:val="0000000D"/>
    <w:multiLevelType w:val="singleLevel"/>
    <w:tmpl w:val="82322FF2"/>
    <w:name w:val="WW8Num13"/>
    <w:lvl w:ilvl="0">
      <w:start w:val="2"/>
      <w:numFmt w:val="decimal"/>
      <w:lvlText w:val="%1."/>
      <w:lvlJc w:val="left"/>
      <w:pPr>
        <w:tabs>
          <w:tab w:val="num" w:pos="397"/>
        </w:tabs>
        <w:ind w:left="0" w:firstLine="0"/>
      </w:pPr>
      <w:rPr>
        <w:rFonts w:ascii="Calibri Light" w:hAnsi="Calibri Light" w:cs="Calibri Light" w:hint="default"/>
        <w:b w:val="0"/>
        <w:bCs/>
        <w:sz w:val="20"/>
        <w:szCs w:val="20"/>
      </w:rPr>
    </w:lvl>
  </w:abstractNum>
  <w:abstractNum w:abstractNumId="3" w15:restartNumberingAfterBreak="0">
    <w:nsid w:val="0000000E"/>
    <w:multiLevelType w:val="multilevel"/>
    <w:tmpl w:val="F7FE5E86"/>
    <w:lvl w:ilvl="0">
      <w:start w:val="1"/>
      <w:numFmt w:val="decimal"/>
      <w:lvlText w:val="%1."/>
      <w:lvlJc w:val="left"/>
      <w:pPr>
        <w:tabs>
          <w:tab w:val="num" w:pos="397"/>
        </w:tabs>
      </w:pPr>
      <w:rPr>
        <w:b w:val="0"/>
        <w:color w:val="FF000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5" w15:restartNumberingAfterBreak="0">
    <w:nsid w:val="00000015"/>
    <w:multiLevelType w:val="multilevel"/>
    <w:tmpl w:val="B3BA842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000001B"/>
    <w:multiLevelType w:val="multilevel"/>
    <w:tmpl w:val="0000001B"/>
    <w:name w:val="WW8Num41"/>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0"/>
        </w:tabs>
        <w:ind w:left="1440" w:hanging="360"/>
      </w:pPr>
      <w:rPr>
        <w:color w:val="00000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F"/>
    <w:multiLevelType w:val="singleLevel"/>
    <w:tmpl w:val="0000001F"/>
    <w:name w:val="WW8Num45"/>
    <w:lvl w:ilvl="0">
      <w:start w:val="1"/>
      <w:numFmt w:val="decimal"/>
      <w:lvlText w:val="%1."/>
      <w:lvlJc w:val="left"/>
      <w:pPr>
        <w:tabs>
          <w:tab w:val="num" w:pos="0"/>
        </w:tabs>
        <w:ind w:left="720" w:hanging="360"/>
      </w:pPr>
      <w:rPr>
        <w:b/>
        <w:bCs/>
        <w:color w:val="000000"/>
        <w:sz w:val="22"/>
        <w:szCs w:val="22"/>
      </w:rPr>
    </w:lvl>
  </w:abstractNum>
  <w:abstractNum w:abstractNumId="8" w15:restartNumberingAfterBreak="0">
    <w:nsid w:val="02C746C2"/>
    <w:multiLevelType w:val="multilevel"/>
    <w:tmpl w:val="E91A10BE"/>
    <w:lvl w:ilvl="0">
      <w:start w:val="1"/>
      <w:numFmt w:val="decimal"/>
      <w:lvlText w:val="%1."/>
      <w:lvlJc w:val="left"/>
      <w:pPr>
        <w:tabs>
          <w:tab w:val="num" w:pos="397"/>
        </w:tabs>
      </w:pPr>
      <w:rPr>
        <w:rFonts w:asciiTheme="minorHAnsi" w:hAnsiTheme="minorHAnsi" w:cstheme="minorHAnsi" w:hint="default"/>
        <w:b w:val="0"/>
        <w:bCs w:val="0"/>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5692FF4"/>
    <w:multiLevelType w:val="hybridMultilevel"/>
    <w:tmpl w:val="85F0AFEC"/>
    <w:lvl w:ilvl="0" w:tplc="9CE0D03C">
      <w:start w:val="1"/>
      <w:numFmt w:val="lowerLetter"/>
      <w:lvlText w:val="%1)"/>
      <w:lvlJc w:val="left"/>
      <w:pPr>
        <w:ind w:left="810" w:hanging="450"/>
      </w:pPr>
      <w:rPr>
        <w:rFonts w:hint="default"/>
        <w:b w:val="0"/>
        <w:bCs/>
      </w:rPr>
    </w:lvl>
    <w:lvl w:ilvl="1" w:tplc="53BE31C0">
      <w:start w:val="7"/>
      <w:numFmt w:val="decimal"/>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FC240B"/>
    <w:multiLevelType w:val="hybridMultilevel"/>
    <w:tmpl w:val="C8806348"/>
    <w:lvl w:ilvl="0" w:tplc="CD827704">
      <w:start w:val="8"/>
      <w:numFmt w:val="decimal"/>
      <w:lvlText w:val="%1."/>
      <w:lvlJc w:val="left"/>
      <w:pPr>
        <w:ind w:left="1425"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9B6BBF"/>
    <w:multiLevelType w:val="hybridMultilevel"/>
    <w:tmpl w:val="2D30E692"/>
    <w:lvl w:ilvl="0" w:tplc="2C763AFE">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C635BF"/>
    <w:multiLevelType w:val="hybridMultilevel"/>
    <w:tmpl w:val="D9262FF8"/>
    <w:lvl w:ilvl="0" w:tplc="C1BCE036">
      <w:start w:val="1"/>
      <w:numFmt w:val="decimal"/>
      <w:lvlText w:val="%1."/>
      <w:lvlJc w:val="left"/>
      <w:pPr>
        <w:ind w:left="360" w:hanging="360"/>
      </w:pPr>
      <w:rPr>
        <w:b w:val="0"/>
        <w:b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E60B66"/>
    <w:multiLevelType w:val="hybridMultilevel"/>
    <w:tmpl w:val="4210DE84"/>
    <w:lvl w:ilvl="0" w:tplc="04150011">
      <w:start w:val="1"/>
      <w:numFmt w:val="decimal"/>
      <w:lvlText w:val="%1)"/>
      <w:lvlJc w:val="left"/>
      <w:pPr>
        <w:ind w:left="720" w:hanging="360"/>
      </w:pPr>
    </w:lvl>
    <w:lvl w:ilvl="1" w:tplc="F1723DF6">
      <w:start w:val="1"/>
      <w:numFmt w:val="decimal"/>
      <w:lvlText w:val="%2."/>
      <w:lvlJc w:val="left"/>
      <w:pPr>
        <w:ind w:left="1440" w:hanging="360"/>
      </w:pPr>
      <w:rPr>
        <w:rFonts w:eastAsia="ComicSansMS,Bold" w:hint="default"/>
        <w:b w:val="0"/>
        <w:color w:val="26262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0B01D33"/>
    <w:multiLevelType w:val="hybridMultilevel"/>
    <w:tmpl w:val="BE648BE6"/>
    <w:lvl w:ilvl="0" w:tplc="5A841392">
      <w:start w:val="1"/>
      <w:numFmt w:val="decimal"/>
      <w:lvlText w:val="%1."/>
      <w:lvlJc w:val="left"/>
      <w:pPr>
        <w:ind w:left="1440" w:hanging="360"/>
      </w:pPr>
      <w:rPr>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18"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9" w15:restartNumberingAfterBreak="0">
    <w:nsid w:val="38886A91"/>
    <w:multiLevelType w:val="hybridMultilevel"/>
    <w:tmpl w:val="FD0E9F66"/>
    <w:lvl w:ilvl="0" w:tplc="7C58CC98">
      <w:start w:val="1"/>
      <w:numFmt w:val="decimal"/>
      <w:lvlText w:val="%1."/>
      <w:lvlJc w:val="left"/>
      <w:pPr>
        <w:ind w:left="433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B943D4"/>
    <w:multiLevelType w:val="hybridMultilevel"/>
    <w:tmpl w:val="76CCCE6C"/>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41294F"/>
    <w:multiLevelType w:val="hybridMultilevel"/>
    <w:tmpl w:val="C80E6BE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CD73C9D"/>
    <w:multiLevelType w:val="hybridMultilevel"/>
    <w:tmpl w:val="12C09B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D7A2C11"/>
    <w:multiLevelType w:val="hybridMultilevel"/>
    <w:tmpl w:val="9C7CE67E"/>
    <w:lvl w:ilvl="0" w:tplc="70BC4E2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25" w15:restartNumberingAfterBreak="0">
    <w:nsid w:val="44081947"/>
    <w:multiLevelType w:val="multilevel"/>
    <w:tmpl w:val="5D608152"/>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rPr>
        <w:color w:val="000000"/>
      </w:r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6" w15:restartNumberingAfterBreak="0">
    <w:nsid w:val="473A3A1C"/>
    <w:multiLevelType w:val="hybridMultilevel"/>
    <w:tmpl w:val="217CF006"/>
    <w:lvl w:ilvl="0" w:tplc="F424ACD8">
      <w:start w:val="1"/>
      <w:numFmt w:val="decimal"/>
      <w:lvlText w:val="%1."/>
      <w:lvlJc w:val="left"/>
      <w:pPr>
        <w:ind w:left="720"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092839"/>
    <w:multiLevelType w:val="hybridMultilevel"/>
    <w:tmpl w:val="74FC4516"/>
    <w:lvl w:ilvl="0" w:tplc="5D62CD6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2292713"/>
    <w:multiLevelType w:val="hybridMultilevel"/>
    <w:tmpl w:val="140427B2"/>
    <w:lvl w:ilvl="0" w:tplc="50CAEA8A">
      <w:start w:val="1"/>
      <w:numFmt w:val="decimal"/>
      <w:lvlText w:val="%1."/>
      <w:lvlJc w:val="left"/>
      <w:pPr>
        <w:ind w:left="960" w:hanging="360"/>
      </w:pPr>
      <w:rPr>
        <w:rFonts w:asciiTheme="majorHAnsi" w:eastAsia="Times New Roman" w:hAnsiTheme="majorHAnsi" w:cstheme="majorHAnsi"/>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29"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68763C51"/>
    <w:multiLevelType w:val="hybridMultilevel"/>
    <w:tmpl w:val="3C5A93C4"/>
    <w:lvl w:ilvl="0" w:tplc="B71EAFA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A53DA1"/>
    <w:multiLevelType w:val="hybridMultilevel"/>
    <w:tmpl w:val="3B08062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C00B58"/>
    <w:multiLevelType w:val="hybridMultilevel"/>
    <w:tmpl w:val="CC5C83B0"/>
    <w:lvl w:ilvl="0" w:tplc="04150011">
      <w:start w:val="1"/>
      <w:numFmt w:val="decimal"/>
      <w:lvlText w:val="%1)"/>
      <w:lvlJc w:val="left"/>
      <w:pPr>
        <w:ind w:left="927"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34" w15:restartNumberingAfterBreak="0">
    <w:nsid w:val="715E6975"/>
    <w:multiLevelType w:val="hybridMultilevel"/>
    <w:tmpl w:val="A9966DEE"/>
    <w:lvl w:ilvl="0" w:tplc="C62400F0">
      <w:start w:val="1"/>
      <w:numFmt w:val="decimal"/>
      <w:pStyle w:val="Style5TimesNewRoman"/>
      <w:lvlText w:val="%1."/>
      <w:lvlJc w:val="left"/>
      <w:pPr>
        <w:tabs>
          <w:tab w:val="num" w:pos="1004"/>
        </w:tabs>
        <w:ind w:left="1004" w:hanging="360"/>
      </w:pPr>
      <w:rPr>
        <w:rFonts w:ascii="Times New Roman" w:eastAsia="Arial Unicode MS" w:hAnsi="Times New Roman" w:cs="Times New Roman"/>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5" w15:restartNumberingAfterBreak="0">
    <w:nsid w:val="725B6825"/>
    <w:multiLevelType w:val="hybridMultilevel"/>
    <w:tmpl w:val="5D3C4B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DA5309"/>
    <w:multiLevelType w:val="multilevel"/>
    <w:tmpl w:val="4FC8309E"/>
    <w:lvl w:ilvl="0">
      <w:start w:val="5"/>
      <w:numFmt w:val="decimal"/>
      <w:lvlText w:val="%1."/>
      <w:lvlJc w:val="left"/>
      <w:pPr>
        <w:tabs>
          <w:tab w:val="num" w:pos="397"/>
        </w:tabs>
        <w:ind w:left="0" w:firstLine="0"/>
      </w:pPr>
      <w:rPr>
        <w:rFonts w:hint="default"/>
        <w:b w:val="0"/>
      </w:rPr>
    </w:lvl>
    <w:lvl w:ilvl="1">
      <w:start w:val="1"/>
      <w:numFmt w:val="decimal"/>
      <w:lvlText w:val="%2)"/>
      <w:lvlJc w:val="left"/>
      <w:pPr>
        <w:tabs>
          <w:tab w:val="num" w:pos="397"/>
        </w:tabs>
        <w:ind w:left="0" w:firstLine="0"/>
      </w:pPr>
      <w:rPr>
        <w:rFonts w:ascii="Calibri" w:eastAsia="Times New Roman" w:hAnsi="Calibri" w:cs="Arial" w:hint="default"/>
        <w:sz w:val="22"/>
        <w:szCs w:val="22"/>
      </w:rPr>
    </w:lvl>
    <w:lvl w:ilvl="2">
      <w:start w:val="1"/>
      <w:numFmt w:val="decimal"/>
      <w:lvlText w:val="%3)"/>
      <w:lvlJc w:val="left"/>
      <w:pPr>
        <w:tabs>
          <w:tab w:val="num" w:pos="2340"/>
        </w:tabs>
        <w:ind w:left="0" w:firstLine="0"/>
      </w:pPr>
      <w:rPr>
        <w:rFonts w:hint="default"/>
      </w:rPr>
    </w:lvl>
    <w:lvl w:ilvl="3">
      <w:start w:val="1"/>
      <w:numFmt w:val="lowerLetter"/>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37"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38" w15:restartNumberingAfterBreak="0">
    <w:nsid w:val="790D344F"/>
    <w:multiLevelType w:val="hybridMultilevel"/>
    <w:tmpl w:val="E030373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B69502D"/>
    <w:multiLevelType w:val="hybridMultilevel"/>
    <w:tmpl w:val="2F5A01AC"/>
    <w:lvl w:ilvl="0" w:tplc="260058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9A0D61"/>
    <w:multiLevelType w:val="multilevel"/>
    <w:tmpl w:val="4798F4D0"/>
    <w:lvl w:ilvl="0">
      <w:start w:val="1"/>
      <w:numFmt w:val="decimal"/>
      <w:lvlText w:val="%1."/>
      <w:lvlJc w:val="left"/>
      <w:pPr>
        <w:tabs>
          <w:tab w:val="num" w:pos="397"/>
        </w:tabs>
      </w:pPr>
      <w:rPr>
        <w:b w:val="0"/>
        <w:color w:val="auto"/>
      </w:rPr>
    </w:lvl>
    <w:lvl w:ilvl="1">
      <w:start w:val="1"/>
      <w:numFmt w:val="decimal"/>
      <w:lvlText w:val="%2)"/>
      <w:lvlJc w:val="left"/>
      <w:pPr>
        <w:tabs>
          <w:tab w:val="num" w:pos="397"/>
        </w:tabs>
      </w:pPr>
      <w:rPr>
        <w:rFonts w:asciiTheme="majorHAnsi" w:eastAsia="Times New Roman" w:hAnsiTheme="majorHAnsi" w:cstheme="majorHAnsi" w:hint="default"/>
        <w:b w:val="0"/>
        <w:bCs w:val="0"/>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41"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09031F"/>
    <w:multiLevelType w:val="hybridMultilevel"/>
    <w:tmpl w:val="D6C60550"/>
    <w:lvl w:ilvl="0" w:tplc="20B89C26">
      <w:start w:val="1"/>
      <w:numFmt w:val="decimal"/>
      <w:lvlText w:val="%1."/>
      <w:lvlJc w:val="left"/>
      <w:pPr>
        <w:ind w:left="360" w:hanging="360"/>
      </w:pPr>
      <w:rPr>
        <w:sz w:val="20"/>
        <w:szCs w:val="20"/>
      </w:rPr>
    </w:lvl>
    <w:lvl w:ilvl="1" w:tplc="04150011">
      <w:start w:val="1"/>
      <w:numFmt w:val="decimal"/>
      <w:lvlText w:val="%2)"/>
      <w:lvlJc w:val="left"/>
      <w:pPr>
        <w:ind w:left="149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EB70928"/>
    <w:multiLevelType w:val="hybridMultilevel"/>
    <w:tmpl w:val="F74A9E92"/>
    <w:lvl w:ilvl="0" w:tplc="0415000F">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num w:numId="1" w16cid:durableId="1255096028">
    <w:abstractNumId w:val="0"/>
  </w:num>
  <w:num w:numId="2" w16cid:durableId="341126879">
    <w:abstractNumId w:val="2"/>
  </w:num>
  <w:num w:numId="3" w16cid:durableId="481656787">
    <w:abstractNumId w:val="3"/>
  </w:num>
  <w:num w:numId="4" w16cid:durableId="1792090755">
    <w:abstractNumId w:val="4"/>
  </w:num>
  <w:num w:numId="5" w16cid:durableId="393969322">
    <w:abstractNumId w:val="13"/>
  </w:num>
  <w:num w:numId="6" w16cid:durableId="2124304201">
    <w:abstractNumId w:val="20"/>
  </w:num>
  <w:num w:numId="7" w16cid:durableId="1293248187">
    <w:abstractNumId w:val="33"/>
  </w:num>
  <w:num w:numId="8" w16cid:durableId="1142119730">
    <w:abstractNumId w:val="18"/>
  </w:num>
  <w:num w:numId="9" w16cid:durableId="63988927">
    <w:abstractNumId w:val="14"/>
  </w:num>
  <w:num w:numId="10" w16cid:durableId="277612272">
    <w:abstractNumId w:val="37"/>
  </w:num>
  <w:num w:numId="11" w16cid:durableId="215242754">
    <w:abstractNumId w:val="17"/>
  </w:num>
  <w:num w:numId="12" w16cid:durableId="18822992">
    <w:abstractNumId w:val="24"/>
  </w:num>
  <w:num w:numId="13" w16cid:durableId="1209996929">
    <w:abstractNumId w:val="40"/>
  </w:num>
  <w:num w:numId="14" w16cid:durableId="722678838">
    <w:abstractNumId w:val="28"/>
  </w:num>
  <w:num w:numId="15" w16cid:durableId="1404832757">
    <w:abstractNumId w:val="25"/>
  </w:num>
  <w:num w:numId="16" w16cid:durableId="1434353594">
    <w:abstractNumId w:val="41"/>
  </w:num>
  <w:num w:numId="17" w16cid:durableId="213396117">
    <w:abstractNumId w:val="8"/>
  </w:num>
  <w:num w:numId="18" w16cid:durableId="1195272661">
    <w:abstractNumId w:val="30"/>
  </w:num>
  <w:num w:numId="19" w16cid:durableId="1699349970">
    <w:abstractNumId w:val="9"/>
  </w:num>
  <w:num w:numId="20" w16cid:durableId="131480567">
    <w:abstractNumId w:val="19"/>
  </w:num>
  <w:num w:numId="21" w16cid:durableId="2026709000">
    <w:abstractNumId w:val="39"/>
  </w:num>
  <w:num w:numId="22" w16cid:durableId="835997024">
    <w:abstractNumId w:val="35"/>
  </w:num>
  <w:num w:numId="23" w16cid:durableId="975256732">
    <w:abstractNumId w:val="31"/>
  </w:num>
  <w:num w:numId="24" w16cid:durableId="946548621">
    <w:abstractNumId w:val="36"/>
  </w:num>
  <w:num w:numId="25" w16cid:durableId="756367745">
    <w:abstractNumId w:val="21"/>
  </w:num>
  <w:num w:numId="26" w16cid:durableId="1462336728">
    <w:abstractNumId w:val="15"/>
  </w:num>
  <w:num w:numId="27" w16cid:durableId="770971384">
    <w:abstractNumId w:val="34"/>
  </w:num>
  <w:num w:numId="28" w16cid:durableId="633371956">
    <w:abstractNumId w:val="43"/>
  </w:num>
  <w:num w:numId="29" w16cid:durableId="1785367">
    <w:abstractNumId w:val="26"/>
  </w:num>
  <w:num w:numId="30" w16cid:durableId="249582641">
    <w:abstractNumId w:val="16"/>
  </w:num>
  <w:num w:numId="31" w16cid:durableId="735395138">
    <w:abstractNumId w:val="23"/>
  </w:num>
  <w:num w:numId="32" w16cid:durableId="1777825761">
    <w:abstractNumId w:val="27"/>
  </w:num>
  <w:num w:numId="33" w16cid:durableId="913275636">
    <w:abstractNumId w:val="11"/>
  </w:num>
  <w:num w:numId="34" w16cid:durableId="697119975">
    <w:abstractNumId w:val="32"/>
  </w:num>
  <w:num w:numId="35" w16cid:durableId="806826108">
    <w:abstractNumId w:val="42"/>
  </w:num>
  <w:num w:numId="36" w16cid:durableId="586696378">
    <w:abstractNumId w:val="10"/>
  </w:num>
  <w:num w:numId="37" w16cid:durableId="1642538075">
    <w:abstractNumId w:val="38"/>
  </w:num>
  <w:num w:numId="38" w16cid:durableId="951210239">
    <w:abstractNumId w:val="12"/>
  </w:num>
  <w:num w:numId="39" w16cid:durableId="362443563">
    <w:abstractNumId w:val="29"/>
  </w:num>
  <w:num w:numId="40" w16cid:durableId="1144858797">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16E"/>
    <w:rsid w:val="000006AB"/>
    <w:rsid w:val="00017092"/>
    <w:rsid w:val="00024D4A"/>
    <w:rsid w:val="00026C5E"/>
    <w:rsid w:val="000405B1"/>
    <w:rsid w:val="000445C8"/>
    <w:rsid w:val="000448DB"/>
    <w:rsid w:val="00052FB0"/>
    <w:rsid w:val="00055495"/>
    <w:rsid w:val="000630B9"/>
    <w:rsid w:val="00063523"/>
    <w:rsid w:val="000707A3"/>
    <w:rsid w:val="00082D17"/>
    <w:rsid w:val="000A3BB6"/>
    <w:rsid w:val="000A5200"/>
    <w:rsid w:val="000B0853"/>
    <w:rsid w:val="000B3943"/>
    <w:rsid w:val="000B7305"/>
    <w:rsid w:val="000D28D8"/>
    <w:rsid w:val="00101AE2"/>
    <w:rsid w:val="00103A56"/>
    <w:rsid w:val="00106D7B"/>
    <w:rsid w:val="001100BD"/>
    <w:rsid w:val="00111952"/>
    <w:rsid w:val="0011331F"/>
    <w:rsid w:val="00132E58"/>
    <w:rsid w:val="00141A0A"/>
    <w:rsid w:val="001471AB"/>
    <w:rsid w:val="0014760A"/>
    <w:rsid w:val="0015155C"/>
    <w:rsid w:val="00155FA9"/>
    <w:rsid w:val="001573EC"/>
    <w:rsid w:val="0016152C"/>
    <w:rsid w:val="0016485D"/>
    <w:rsid w:val="00165BBD"/>
    <w:rsid w:val="00167329"/>
    <w:rsid w:val="001966FE"/>
    <w:rsid w:val="001A2934"/>
    <w:rsid w:val="001A34CD"/>
    <w:rsid w:val="001A7836"/>
    <w:rsid w:val="001B75E4"/>
    <w:rsid w:val="001C1184"/>
    <w:rsid w:val="001D6C4B"/>
    <w:rsid w:val="001F0657"/>
    <w:rsid w:val="001F0E2B"/>
    <w:rsid w:val="00201CD1"/>
    <w:rsid w:val="0022269C"/>
    <w:rsid w:val="0022668F"/>
    <w:rsid w:val="0022751F"/>
    <w:rsid w:val="0025345F"/>
    <w:rsid w:val="00275DDC"/>
    <w:rsid w:val="00285D8D"/>
    <w:rsid w:val="00287C24"/>
    <w:rsid w:val="00287E7F"/>
    <w:rsid w:val="0029496B"/>
    <w:rsid w:val="002969AF"/>
    <w:rsid w:val="002A3B5C"/>
    <w:rsid w:val="002A3DB8"/>
    <w:rsid w:val="002B3E0A"/>
    <w:rsid w:val="002B5644"/>
    <w:rsid w:val="002C3EE6"/>
    <w:rsid w:val="002C3F27"/>
    <w:rsid w:val="002C573F"/>
    <w:rsid w:val="002C7507"/>
    <w:rsid w:val="002E04A6"/>
    <w:rsid w:val="002E798E"/>
    <w:rsid w:val="002F1DC3"/>
    <w:rsid w:val="002F4220"/>
    <w:rsid w:val="002F4CDE"/>
    <w:rsid w:val="002F5B2A"/>
    <w:rsid w:val="00302D4A"/>
    <w:rsid w:val="00310BBC"/>
    <w:rsid w:val="003125C2"/>
    <w:rsid w:val="00327962"/>
    <w:rsid w:val="00327ABE"/>
    <w:rsid w:val="00335708"/>
    <w:rsid w:val="003671F0"/>
    <w:rsid w:val="003751D8"/>
    <w:rsid w:val="00376D6A"/>
    <w:rsid w:val="0039148A"/>
    <w:rsid w:val="003B5197"/>
    <w:rsid w:val="003C27DF"/>
    <w:rsid w:val="003C57A1"/>
    <w:rsid w:val="003D2C56"/>
    <w:rsid w:val="003D523D"/>
    <w:rsid w:val="003E2F84"/>
    <w:rsid w:val="003F3277"/>
    <w:rsid w:val="003F4FC7"/>
    <w:rsid w:val="0040216E"/>
    <w:rsid w:val="00430055"/>
    <w:rsid w:val="00434DD6"/>
    <w:rsid w:val="00441991"/>
    <w:rsid w:val="0045574E"/>
    <w:rsid w:val="00466B74"/>
    <w:rsid w:val="00467298"/>
    <w:rsid w:val="004821BF"/>
    <w:rsid w:val="0049297B"/>
    <w:rsid w:val="00493D97"/>
    <w:rsid w:val="00496238"/>
    <w:rsid w:val="004A6CEC"/>
    <w:rsid w:val="004A784B"/>
    <w:rsid w:val="004B0633"/>
    <w:rsid w:val="004B1688"/>
    <w:rsid w:val="004B6022"/>
    <w:rsid w:val="004C4CB7"/>
    <w:rsid w:val="004C4EDD"/>
    <w:rsid w:val="004D32EA"/>
    <w:rsid w:val="004D5D94"/>
    <w:rsid w:val="004D7B8A"/>
    <w:rsid w:val="004E04F5"/>
    <w:rsid w:val="004E3A09"/>
    <w:rsid w:val="004F2B12"/>
    <w:rsid w:val="004F73F9"/>
    <w:rsid w:val="00511A46"/>
    <w:rsid w:val="005127FB"/>
    <w:rsid w:val="005245F5"/>
    <w:rsid w:val="005322A7"/>
    <w:rsid w:val="00532D0A"/>
    <w:rsid w:val="005369DF"/>
    <w:rsid w:val="00541F26"/>
    <w:rsid w:val="005460C3"/>
    <w:rsid w:val="00552879"/>
    <w:rsid w:val="0056377E"/>
    <w:rsid w:val="005723FD"/>
    <w:rsid w:val="0057445D"/>
    <w:rsid w:val="0057643E"/>
    <w:rsid w:val="00595257"/>
    <w:rsid w:val="005A0650"/>
    <w:rsid w:val="005D071A"/>
    <w:rsid w:val="005D4644"/>
    <w:rsid w:val="005F59B1"/>
    <w:rsid w:val="005F7DD6"/>
    <w:rsid w:val="00603C49"/>
    <w:rsid w:val="00606DEA"/>
    <w:rsid w:val="006246F1"/>
    <w:rsid w:val="00625DF5"/>
    <w:rsid w:val="006333E7"/>
    <w:rsid w:val="00633719"/>
    <w:rsid w:val="006436BE"/>
    <w:rsid w:val="006453D8"/>
    <w:rsid w:val="00646D86"/>
    <w:rsid w:val="00650579"/>
    <w:rsid w:val="00660300"/>
    <w:rsid w:val="00673ECD"/>
    <w:rsid w:val="00686426"/>
    <w:rsid w:val="006865A3"/>
    <w:rsid w:val="006A15CD"/>
    <w:rsid w:val="006A2643"/>
    <w:rsid w:val="006A3B5A"/>
    <w:rsid w:val="006B1C3F"/>
    <w:rsid w:val="006B41AF"/>
    <w:rsid w:val="006C0749"/>
    <w:rsid w:val="006C4AF9"/>
    <w:rsid w:val="006D0B74"/>
    <w:rsid w:val="006D77CF"/>
    <w:rsid w:val="006F027D"/>
    <w:rsid w:val="006F0285"/>
    <w:rsid w:val="006F17F2"/>
    <w:rsid w:val="006F2BB2"/>
    <w:rsid w:val="006F629F"/>
    <w:rsid w:val="0070223F"/>
    <w:rsid w:val="0070585E"/>
    <w:rsid w:val="00712585"/>
    <w:rsid w:val="00712B4D"/>
    <w:rsid w:val="0074336B"/>
    <w:rsid w:val="007547A1"/>
    <w:rsid w:val="00754BF8"/>
    <w:rsid w:val="00757E99"/>
    <w:rsid w:val="00767C4A"/>
    <w:rsid w:val="0077320F"/>
    <w:rsid w:val="0077473F"/>
    <w:rsid w:val="0079497C"/>
    <w:rsid w:val="00795724"/>
    <w:rsid w:val="007A25B3"/>
    <w:rsid w:val="007C2416"/>
    <w:rsid w:val="007D09BB"/>
    <w:rsid w:val="007E463A"/>
    <w:rsid w:val="007E48EC"/>
    <w:rsid w:val="007E6478"/>
    <w:rsid w:val="007F3F9D"/>
    <w:rsid w:val="007F66DC"/>
    <w:rsid w:val="00807163"/>
    <w:rsid w:val="00811194"/>
    <w:rsid w:val="008116B8"/>
    <w:rsid w:val="00815CF5"/>
    <w:rsid w:val="008160C3"/>
    <w:rsid w:val="008266F2"/>
    <w:rsid w:val="0083206A"/>
    <w:rsid w:val="00835D22"/>
    <w:rsid w:val="00860C3C"/>
    <w:rsid w:val="00863F0A"/>
    <w:rsid w:val="00864A04"/>
    <w:rsid w:val="00871E5F"/>
    <w:rsid w:val="0087471F"/>
    <w:rsid w:val="0088043A"/>
    <w:rsid w:val="00882955"/>
    <w:rsid w:val="0088526D"/>
    <w:rsid w:val="008A514B"/>
    <w:rsid w:val="008D1A44"/>
    <w:rsid w:val="008D7859"/>
    <w:rsid w:val="008E25E8"/>
    <w:rsid w:val="008E31BF"/>
    <w:rsid w:val="0090646F"/>
    <w:rsid w:val="0091110D"/>
    <w:rsid w:val="00914EEC"/>
    <w:rsid w:val="00917F77"/>
    <w:rsid w:val="00923DD5"/>
    <w:rsid w:val="0092431B"/>
    <w:rsid w:val="00934126"/>
    <w:rsid w:val="009421AC"/>
    <w:rsid w:val="00944DD1"/>
    <w:rsid w:val="0094651A"/>
    <w:rsid w:val="009556AB"/>
    <w:rsid w:val="009704B0"/>
    <w:rsid w:val="0098121C"/>
    <w:rsid w:val="00984C4A"/>
    <w:rsid w:val="009859CC"/>
    <w:rsid w:val="0099089B"/>
    <w:rsid w:val="0099339A"/>
    <w:rsid w:val="009A2D29"/>
    <w:rsid w:val="009C0FB9"/>
    <w:rsid w:val="009D1941"/>
    <w:rsid w:val="009D515B"/>
    <w:rsid w:val="00A1195A"/>
    <w:rsid w:val="00A1636C"/>
    <w:rsid w:val="00A24A29"/>
    <w:rsid w:val="00A24C58"/>
    <w:rsid w:val="00A25651"/>
    <w:rsid w:val="00A379C7"/>
    <w:rsid w:val="00A421D2"/>
    <w:rsid w:val="00A43F3E"/>
    <w:rsid w:val="00A4635D"/>
    <w:rsid w:val="00A47F6F"/>
    <w:rsid w:val="00A5325F"/>
    <w:rsid w:val="00A5586E"/>
    <w:rsid w:val="00A61D8E"/>
    <w:rsid w:val="00A8361F"/>
    <w:rsid w:val="00A83930"/>
    <w:rsid w:val="00A93E3C"/>
    <w:rsid w:val="00A96BA8"/>
    <w:rsid w:val="00A97DB4"/>
    <w:rsid w:val="00AA7281"/>
    <w:rsid w:val="00AB361D"/>
    <w:rsid w:val="00AB7F4E"/>
    <w:rsid w:val="00AC0CC9"/>
    <w:rsid w:val="00AC6DBB"/>
    <w:rsid w:val="00AD32F7"/>
    <w:rsid w:val="00AE3548"/>
    <w:rsid w:val="00AE3BE6"/>
    <w:rsid w:val="00AF7391"/>
    <w:rsid w:val="00B029D5"/>
    <w:rsid w:val="00B07AE7"/>
    <w:rsid w:val="00B16E5D"/>
    <w:rsid w:val="00B2773E"/>
    <w:rsid w:val="00B303A4"/>
    <w:rsid w:val="00B31B0C"/>
    <w:rsid w:val="00B504AC"/>
    <w:rsid w:val="00B5414A"/>
    <w:rsid w:val="00B62E9B"/>
    <w:rsid w:val="00B72266"/>
    <w:rsid w:val="00B72E5D"/>
    <w:rsid w:val="00B9072F"/>
    <w:rsid w:val="00BA23CA"/>
    <w:rsid w:val="00BB5611"/>
    <w:rsid w:val="00BC4930"/>
    <w:rsid w:val="00BD23CC"/>
    <w:rsid w:val="00BD772A"/>
    <w:rsid w:val="00BF273B"/>
    <w:rsid w:val="00BF30A2"/>
    <w:rsid w:val="00BF3BE8"/>
    <w:rsid w:val="00BF729C"/>
    <w:rsid w:val="00BF74B3"/>
    <w:rsid w:val="00C030F0"/>
    <w:rsid w:val="00C1139C"/>
    <w:rsid w:val="00C13054"/>
    <w:rsid w:val="00C17C80"/>
    <w:rsid w:val="00C25654"/>
    <w:rsid w:val="00C3099E"/>
    <w:rsid w:val="00C31574"/>
    <w:rsid w:val="00C40488"/>
    <w:rsid w:val="00C47CE4"/>
    <w:rsid w:val="00C50865"/>
    <w:rsid w:val="00C608D2"/>
    <w:rsid w:val="00C61E77"/>
    <w:rsid w:val="00C66DDE"/>
    <w:rsid w:val="00C714AE"/>
    <w:rsid w:val="00C846ED"/>
    <w:rsid w:val="00CA003E"/>
    <w:rsid w:val="00CA6C35"/>
    <w:rsid w:val="00CC349C"/>
    <w:rsid w:val="00CD1BAA"/>
    <w:rsid w:val="00CE49B4"/>
    <w:rsid w:val="00D03C67"/>
    <w:rsid w:val="00D13821"/>
    <w:rsid w:val="00D20C8C"/>
    <w:rsid w:val="00D34E75"/>
    <w:rsid w:val="00D43631"/>
    <w:rsid w:val="00D4797B"/>
    <w:rsid w:val="00D5437F"/>
    <w:rsid w:val="00D66A0C"/>
    <w:rsid w:val="00D76452"/>
    <w:rsid w:val="00D77DE0"/>
    <w:rsid w:val="00D92F0C"/>
    <w:rsid w:val="00D9452B"/>
    <w:rsid w:val="00DD1417"/>
    <w:rsid w:val="00DD388E"/>
    <w:rsid w:val="00DD45F6"/>
    <w:rsid w:val="00DD6F3D"/>
    <w:rsid w:val="00DE1FBE"/>
    <w:rsid w:val="00DF074B"/>
    <w:rsid w:val="00DF08BA"/>
    <w:rsid w:val="00E0717D"/>
    <w:rsid w:val="00E12085"/>
    <w:rsid w:val="00E146BA"/>
    <w:rsid w:val="00E27051"/>
    <w:rsid w:val="00E30F38"/>
    <w:rsid w:val="00E35D02"/>
    <w:rsid w:val="00E42890"/>
    <w:rsid w:val="00E5252D"/>
    <w:rsid w:val="00E603C8"/>
    <w:rsid w:val="00E62BED"/>
    <w:rsid w:val="00E73086"/>
    <w:rsid w:val="00E74709"/>
    <w:rsid w:val="00E766EE"/>
    <w:rsid w:val="00E8192B"/>
    <w:rsid w:val="00E8312C"/>
    <w:rsid w:val="00E85AEB"/>
    <w:rsid w:val="00E91E8F"/>
    <w:rsid w:val="00E94EF0"/>
    <w:rsid w:val="00EB04B1"/>
    <w:rsid w:val="00EC61FE"/>
    <w:rsid w:val="00ED4928"/>
    <w:rsid w:val="00F10F6A"/>
    <w:rsid w:val="00F203D9"/>
    <w:rsid w:val="00F2249D"/>
    <w:rsid w:val="00F261F7"/>
    <w:rsid w:val="00F41DBF"/>
    <w:rsid w:val="00F4584A"/>
    <w:rsid w:val="00F47DDA"/>
    <w:rsid w:val="00F67181"/>
    <w:rsid w:val="00F700DF"/>
    <w:rsid w:val="00F702EA"/>
    <w:rsid w:val="00F71632"/>
    <w:rsid w:val="00F745EF"/>
    <w:rsid w:val="00F767E5"/>
    <w:rsid w:val="00F85C72"/>
    <w:rsid w:val="00F92EAC"/>
    <w:rsid w:val="00F97168"/>
    <w:rsid w:val="00FA40B7"/>
    <w:rsid w:val="00FA7FA4"/>
    <w:rsid w:val="00FB4A90"/>
    <w:rsid w:val="00FB5FC4"/>
    <w:rsid w:val="00FD315B"/>
    <w:rsid w:val="00FD554D"/>
    <w:rsid w:val="00FE4053"/>
    <w:rsid w:val="00FE5928"/>
    <w:rsid w:val="00FF0095"/>
    <w:rsid w:val="00FF74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971C"/>
  <w15:chartTrackingRefBased/>
  <w15:docId w15:val="{393011EB-8475-45CF-B844-0FAB6543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16E"/>
    <w:pPr>
      <w:widowControl w:val="0"/>
      <w:suppressAutoHyphens/>
      <w:autoSpaceDE w:val="0"/>
      <w:spacing w:after="0" w:line="240" w:lineRule="auto"/>
    </w:pPr>
    <w:rPr>
      <w:rFonts w:ascii="Arial" w:eastAsia="Times New Roman" w:hAnsi="Arial" w:cs="Arial"/>
      <w:sz w:val="20"/>
      <w:szCs w:val="20"/>
      <w:lang w:eastAsia="ar-SA"/>
    </w:rPr>
  </w:style>
  <w:style w:type="paragraph" w:styleId="Nagwek1">
    <w:name w:val="heading 1"/>
    <w:basedOn w:val="Normalny"/>
    <w:next w:val="Normalny"/>
    <w:link w:val="Nagwek1Znak"/>
    <w:qFormat/>
    <w:rsid w:val="0040216E"/>
    <w:pPr>
      <w:keepNext/>
      <w:numPr>
        <w:numId w:val="1"/>
      </w:numPr>
      <w:shd w:val="clear" w:color="auto" w:fill="FFFFFF"/>
      <w:spacing w:line="379" w:lineRule="exact"/>
      <w:jc w:val="center"/>
      <w:outlineLvl w:val="0"/>
    </w:pPr>
    <w:rPr>
      <w:b/>
      <w:color w:val="000000"/>
      <w:sz w:val="31"/>
    </w:rPr>
  </w:style>
  <w:style w:type="paragraph" w:styleId="Nagwek2">
    <w:name w:val="heading 2"/>
    <w:basedOn w:val="Normalny"/>
    <w:next w:val="Normalny"/>
    <w:link w:val="Nagwek2Znak"/>
    <w:qFormat/>
    <w:rsid w:val="0040216E"/>
    <w:pPr>
      <w:keepNext/>
      <w:numPr>
        <w:ilvl w:val="1"/>
        <w:numId w:val="1"/>
      </w:numPr>
      <w:shd w:val="clear" w:color="auto" w:fill="FFFFFF"/>
      <w:tabs>
        <w:tab w:val="left" w:pos="3938"/>
      </w:tabs>
      <w:spacing w:before="254"/>
      <w:ind w:left="10"/>
      <w:outlineLvl w:val="1"/>
    </w:pPr>
    <w:rPr>
      <w:sz w:val="24"/>
    </w:rPr>
  </w:style>
  <w:style w:type="paragraph" w:styleId="Nagwek3">
    <w:name w:val="heading 3"/>
    <w:basedOn w:val="Normalny"/>
    <w:next w:val="Normalny"/>
    <w:link w:val="Nagwek3Znak"/>
    <w:qFormat/>
    <w:rsid w:val="0040216E"/>
    <w:pPr>
      <w:keepNext/>
      <w:numPr>
        <w:ilvl w:val="2"/>
        <w:numId w:val="1"/>
      </w:numPr>
      <w:shd w:val="clear" w:color="auto" w:fill="FFFFFF"/>
      <w:tabs>
        <w:tab w:val="left" w:pos="3938"/>
      </w:tabs>
      <w:spacing w:before="254"/>
      <w:ind w:left="10"/>
      <w:outlineLvl w:val="2"/>
    </w:pPr>
    <w:rPr>
      <w:b/>
      <w:sz w:val="22"/>
    </w:rPr>
  </w:style>
  <w:style w:type="paragraph" w:styleId="Nagwek4">
    <w:name w:val="heading 4"/>
    <w:basedOn w:val="Normalny"/>
    <w:next w:val="Normalny"/>
    <w:link w:val="Nagwek4Znak"/>
    <w:qFormat/>
    <w:rsid w:val="0040216E"/>
    <w:pPr>
      <w:keepNext/>
      <w:numPr>
        <w:ilvl w:val="3"/>
        <w:numId w:val="1"/>
      </w:numPr>
      <w:shd w:val="clear" w:color="auto" w:fill="FFFFFF"/>
      <w:spacing w:line="254" w:lineRule="exact"/>
      <w:ind w:right="5069"/>
      <w:outlineLvl w:val="3"/>
    </w:pPr>
    <w:rPr>
      <w:b/>
      <w:color w:val="000000"/>
      <w:spacing w:val="10"/>
      <w:sz w:val="22"/>
      <w:u w:val="single"/>
    </w:rPr>
  </w:style>
  <w:style w:type="paragraph" w:styleId="Nagwek5">
    <w:name w:val="heading 5"/>
    <w:basedOn w:val="Normalny"/>
    <w:next w:val="Normalny"/>
    <w:link w:val="Nagwek5Znak"/>
    <w:qFormat/>
    <w:rsid w:val="0040216E"/>
    <w:pPr>
      <w:keepNext/>
      <w:shd w:val="clear" w:color="auto" w:fill="FFFFFF"/>
      <w:ind w:left="420" w:hanging="360"/>
      <w:jc w:val="both"/>
      <w:outlineLvl w:val="4"/>
    </w:pPr>
    <w:rPr>
      <w:b/>
      <w:color w:val="333333"/>
      <w:sz w:val="24"/>
      <w:szCs w:val="28"/>
    </w:rPr>
  </w:style>
  <w:style w:type="paragraph" w:styleId="Nagwek6">
    <w:name w:val="heading 6"/>
    <w:basedOn w:val="Normalny"/>
    <w:next w:val="Normalny"/>
    <w:link w:val="Nagwek6Znak"/>
    <w:qFormat/>
    <w:rsid w:val="0040216E"/>
    <w:pPr>
      <w:keepNext/>
      <w:widowControl/>
      <w:shd w:val="clear" w:color="auto" w:fill="FFFFFF"/>
      <w:suppressAutoHyphens w:val="0"/>
      <w:autoSpaceDE/>
      <w:ind w:left="360"/>
      <w:jc w:val="both"/>
      <w:outlineLvl w:val="5"/>
    </w:pPr>
    <w:rPr>
      <w:rFonts w:ascii="Times New Roman" w:hAnsi="Times New Roman" w:cs="Times New Roman"/>
      <w:b/>
      <w:bCs/>
      <w:color w:val="000000"/>
      <w:sz w:val="22"/>
      <w:szCs w:val="22"/>
      <w:lang w:eastAsia="pl-PL"/>
    </w:rPr>
  </w:style>
  <w:style w:type="paragraph" w:styleId="Nagwek7">
    <w:name w:val="heading 7"/>
    <w:basedOn w:val="Normalny"/>
    <w:next w:val="Normalny"/>
    <w:link w:val="Nagwek7Znak"/>
    <w:qFormat/>
    <w:rsid w:val="0040216E"/>
    <w:pPr>
      <w:keepNext/>
      <w:ind w:right="214"/>
      <w:outlineLvl w:val="6"/>
    </w:pPr>
    <w:rPr>
      <w:b/>
      <w:color w:val="000000"/>
      <w:sz w:val="22"/>
      <w:szCs w:val="22"/>
      <w:u w:val="single"/>
    </w:rPr>
  </w:style>
  <w:style w:type="paragraph" w:styleId="Nagwek8">
    <w:name w:val="heading 8"/>
    <w:basedOn w:val="Normalny"/>
    <w:next w:val="Normalny"/>
    <w:link w:val="Nagwek8Znak"/>
    <w:qFormat/>
    <w:rsid w:val="0040216E"/>
    <w:pPr>
      <w:keepNext/>
      <w:shd w:val="clear" w:color="auto" w:fill="FFFFFF"/>
      <w:ind w:left="426" w:hanging="426"/>
      <w:jc w:val="both"/>
      <w:outlineLvl w:val="7"/>
    </w:pPr>
    <w:rPr>
      <w:b/>
      <w:bCs/>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216E"/>
    <w:rPr>
      <w:rFonts w:ascii="Arial" w:eastAsia="Times New Roman" w:hAnsi="Arial" w:cs="Arial"/>
      <w:b/>
      <w:color w:val="000000"/>
      <w:sz w:val="31"/>
      <w:szCs w:val="20"/>
      <w:shd w:val="clear" w:color="auto" w:fill="FFFFFF"/>
      <w:lang w:eastAsia="ar-SA"/>
    </w:rPr>
  </w:style>
  <w:style w:type="character" w:customStyle="1" w:styleId="Nagwek2Znak">
    <w:name w:val="Nagłówek 2 Znak"/>
    <w:basedOn w:val="Domylnaczcionkaakapitu"/>
    <w:link w:val="Nagwek2"/>
    <w:rsid w:val="0040216E"/>
    <w:rPr>
      <w:rFonts w:ascii="Arial" w:eastAsia="Times New Roman" w:hAnsi="Arial" w:cs="Arial"/>
      <w:sz w:val="24"/>
      <w:szCs w:val="20"/>
      <w:shd w:val="clear" w:color="auto" w:fill="FFFFFF"/>
      <w:lang w:eastAsia="ar-SA"/>
    </w:rPr>
  </w:style>
  <w:style w:type="character" w:customStyle="1" w:styleId="Nagwek3Znak">
    <w:name w:val="Nagłówek 3 Znak"/>
    <w:basedOn w:val="Domylnaczcionkaakapitu"/>
    <w:link w:val="Nagwek3"/>
    <w:rsid w:val="0040216E"/>
    <w:rPr>
      <w:rFonts w:ascii="Arial" w:eastAsia="Times New Roman" w:hAnsi="Arial" w:cs="Arial"/>
      <w:b/>
      <w:szCs w:val="20"/>
      <w:shd w:val="clear" w:color="auto" w:fill="FFFFFF"/>
      <w:lang w:eastAsia="ar-SA"/>
    </w:rPr>
  </w:style>
  <w:style w:type="character" w:customStyle="1" w:styleId="Nagwek4Znak">
    <w:name w:val="Nagłówek 4 Znak"/>
    <w:basedOn w:val="Domylnaczcionkaakapitu"/>
    <w:link w:val="Nagwek4"/>
    <w:rsid w:val="0040216E"/>
    <w:rPr>
      <w:rFonts w:ascii="Arial" w:eastAsia="Times New Roman" w:hAnsi="Arial" w:cs="Arial"/>
      <w:b/>
      <w:color w:val="000000"/>
      <w:spacing w:val="10"/>
      <w:szCs w:val="20"/>
      <w:u w:val="single"/>
      <w:shd w:val="clear" w:color="auto" w:fill="FFFFFF"/>
      <w:lang w:eastAsia="ar-SA"/>
    </w:rPr>
  </w:style>
  <w:style w:type="character" w:customStyle="1" w:styleId="Nagwek5Znak">
    <w:name w:val="Nagłówek 5 Znak"/>
    <w:basedOn w:val="Domylnaczcionkaakapitu"/>
    <w:link w:val="Nagwek5"/>
    <w:rsid w:val="0040216E"/>
    <w:rPr>
      <w:rFonts w:ascii="Arial" w:eastAsia="Times New Roman" w:hAnsi="Arial" w:cs="Arial"/>
      <w:b/>
      <w:color w:val="333333"/>
      <w:sz w:val="24"/>
      <w:szCs w:val="28"/>
      <w:shd w:val="clear" w:color="auto" w:fill="FFFFFF"/>
      <w:lang w:eastAsia="ar-SA"/>
    </w:rPr>
  </w:style>
  <w:style w:type="character" w:customStyle="1" w:styleId="Nagwek6Znak">
    <w:name w:val="Nagłówek 6 Znak"/>
    <w:basedOn w:val="Domylnaczcionkaakapitu"/>
    <w:link w:val="Nagwek6"/>
    <w:rsid w:val="0040216E"/>
    <w:rPr>
      <w:rFonts w:ascii="Times New Roman" w:eastAsia="Times New Roman" w:hAnsi="Times New Roman" w:cs="Times New Roman"/>
      <w:b/>
      <w:bCs/>
      <w:color w:val="000000"/>
      <w:shd w:val="clear" w:color="auto" w:fill="FFFFFF"/>
      <w:lang w:eastAsia="pl-PL"/>
    </w:rPr>
  </w:style>
  <w:style w:type="character" w:customStyle="1" w:styleId="Nagwek7Znak">
    <w:name w:val="Nagłówek 7 Znak"/>
    <w:basedOn w:val="Domylnaczcionkaakapitu"/>
    <w:link w:val="Nagwek7"/>
    <w:rsid w:val="0040216E"/>
    <w:rPr>
      <w:rFonts w:ascii="Arial" w:eastAsia="Times New Roman" w:hAnsi="Arial" w:cs="Arial"/>
      <w:b/>
      <w:color w:val="000000"/>
      <w:u w:val="single"/>
      <w:lang w:eastAsia="ar-SA"/>
    </w:rPr>
  </w:style>
  <w:style w:type="character" w:customStyle="1" w:styleId="Nagwek8Znak">
    <w:name w:val="Nagłówek 8 Znak"/>
    <w:basedOn w:val="Domylnaczcionkaakapitu"/>
    <w:link w:val="Nagwek8"/>
    <w:rsid w:val="0040216E"/>
    <w:rPr>
      <w:rFonts w:ascii="Arial" w:eastAsia="Times New Roman" w:hAnsi="Arial" w:cs="Arial"/>
      <w:b/>
      <w:bCs/>
      <w:szCs w:val="20"/>
      <w:u w:val="single"/>
      <w:shd w:val="clear" w:color="auto" w:fill="FFFFFF"/>
      <w:lang w:eastAsia="ar-SA"/>
    </w:rPr>
  </w:style>
  <w:style w:type="character" w:customStyle="1" w:styleId="WW8Num2z1">
    <w:name w:val="WW8Num2z1"/>
    <w:rsid w:val="0040216E"/>
    <w:rPr>
      <w:rFonts w:ascii="Times New Roman" w:eastAsia="Times New Roman" w:hAnsi="Times New Roman" w:cs="Times New Roman"/>
    </w:rPr>
  </w:style>
  <w:style w:type="character" w:customStyle="1" w:styleId="WW8Num2z2">
    <w:name w:val="WW8Num2z2"/>
    <w:rsid w:val="0040216E"/>
    <w:rPr>
      <w:color w:val="000000"/>
    </w:rPr>
  </w:style>
  <w:style w:type="character" w:customStyle="1" w:styleId="WW8Num6z0">
    <w:name w:val="WW8Num6z0"/>
    <w:rsid w:val="0040216E"/>
    <w:rPr>
      <w:rFonts w:ascii="Arial" w:hAnsi="Arial"/>
      <w:b w:val="0"/>
      <w:i w:val="0"/>
    </w:rPr>
  </w:style>
  <w:style w:type="character" w:customStyle="1" w:styleId="WW8Num7z0">
    <w:name w:val="WW8Num7z0"/>
    <w:rsid w:val="0040216E"/>
    <w:rPr>
      <w:rFonts w:ascii="Symbol" w:hAnsi="Symbol"/>
      <w:b/>
    </w:rPr>
  </w:style>
  <w:style w:type="character" w:customStyle="1" w:styleId="WW8Num8z0">
    <w:name w:val="WW8Num8z0"/>
    <w:rsid w:val="0040216E"/>
    <w:rPr>
      <w:rFonts w:ascii="Symbol" w:hAnsi="Symbol"/>
      <w:b/>
    </w:rPr>
  </w:style>
  <w:style w:type="character" w:customStyle="1" w:styleId="WW8Num12z0">
    <w:name w:val="WW8Num12z0"/>
    <w:rsid w:val="0040216E"/>
    <w:rPr>
      <w:rFonts w:ascii="Arial" w:hAnsi="Arial" w:cs="OpenSymbol"/>
      <w:b/>
      <w:bCs/>
    </w:rPr>
  </w:style>
  <w:style w:type="character" w:customStyle="1" w:styleId="WW8Num13z0">
    <w:name w:val="WW8Num13z0"/>
    <w:rsid w:val="0040216E"/>
    <w:rPr>
      <w:rFonts w:ascii="Symbol" w:hAnsi="Symbol" w:cs="OpenSymbol"/>
      <w:b/>
      <w:bCs/>
      <w:sz w:val="22"/>
      <w:szCs w:val="22"/>
    </w:rPr>
  </w:style>
  <w:style w:type="character" w:customStyle="1" w:styleId="WW8Num14z0">
    <w:name w:val="WW8Num14z0"/>
    <w:rsid w:val="0040216E"/>
    <w:rPr>
      <w:b/>
    </w:rPr>
  </w:style>
  <w:style w:type="character" w:customStyle="1" w:styleId="WW8Num14z2">
    <w:name w:val="WW8Num14z2"/>
    <w:rsid w:val="0040216E"/>
    <w:rPr>
      <w:rFonts w:ascii="Wingdings" w:hAnsi="Wingdings"/>
    </w:rPr>
  </w:style>
  <w:style w:type="character" w:customStyle="1" w:styleId="WW8Num15z0">
    <w:name w:val="WW8Num15z0"/>
    <w:rsid w:val="0040216E"/>
    <w:rPr>
      <w:b/>
      <w:strike w:val="0"/>
      <w:dstrike w:val="0"/>
    </w:rPr>
  </w:style>
  <w:style w:type="character" w:customStyle="1" w:styleId="WW8Num15z2">
    <w:name w:val="WW8Num15z2"/>
    <w:rsid w:val="0040216E"/>
    <w:rPr>
      <w:rFonts w:ascii="Wingdings" w:hAnsi="Wingdings"/>
    </w:rPr>
  </w:style>
  <w:style w:type="character" w:customStyle="1" w:styleId="WW8Num16z0">
    <w:name w:val="WW8Num16z0"/>
    <w:rsid w:val="0040216E"/>
    <w:rPr>
      <w:rFonts w:ascii="Courier New" w:hAnsi="Courier New"/>
    </w:rPr>
  </w:style>
  <w:style w:type="character" w:customStyle="1" w:styleId="WW8Num16z2">
    <w:name w:val="WW8Num16z2"/>
    <w:rsid w:val="0040216E"/>
    <w:rPr>
      <w:rFonts w:ascii="Wingdings" w:hAnsi="Wingdings"/>
    </w:rPr>
  </w:style>
  <w:style w:type="character" w:customStyle="1" w:styleId="WW8Num17z0">
    <w:name w:val="WW8Num17z0"/>
    <w:rsid w:val="0040216E"/>
    <w:rPr>
      <w:rFonts w:ascii="Courier New" w:hAnsi="Courier New"/>
      <w:b/>
      <w:bCs/>
    </w:rPr>
  </w:style>
  <w:style w:type="character" w:customStyle="1" w:styleId="WW8Num17z2">
    <w:name w:val="WW8Num17z2"/>
    <w:rsid w:val="0040216E"/>
    <w:rPr>
      <w:rFonts w:ascii="Wingdings" w:hAnsi="Wingdings"/>
    </w:rPr>
  </w:style>
  <w:style w:type="character" w:customStyle="1" w:styleId="WW8Num18z0">
    <w:name w:val="WW8Num18z0"/>
    <w:rsid w:val="0040216E"/>
    <w:rPr>
      <w:b/>
    </w:rPr>
  </w:style>
  <w:style w:type="character" w:customStyle="1" w:styleId="WW8Num19z0">
    <w:name w:val="WW8Num19z0"/>
    <w:rsid w:val="0040216E"/>
    <w:rPr>
      <w:rFonts w:ascii="Arial" w:hAnsi="Arial"/>
      <w:b w:val="0"/>
      <w:i w:val="0"/>
    </w:rPr>
  </w:style>
  <w:style w:type="character" w:customStyle="1" w:styleId="Absatz-Standardschriftart">
    <w:name w:val="Absatz-Standardschriftart"/>
    <w:rsid w:val="0040216E"/>
  </w:style>
  <w:style w:type="character" w:customStyle="1" w:styleId="WW-Absatz-Standardschriftart">
    <w:name w:val="WW-Absatz-Standardschriftart"/>
    <w:rsid w:val="0040216E"/>
  </w:style>
  <w:style w:type="character" w:customStyle="1" w:styleId="WW-Absatz-Standardschriftart1">
    <w:name w:val="WW-Absatz-Standardschriftart1"/>
    <w:rsid w:val="0040216E"/>
  </w:style>
  <w:style w:type="character" w:customStyle="1" w:styleId="WW8Num18z2">
    <w:name w:val="WW8Num18z2"/>
    <w:rsid w:val="0040216E"/>
    <w:rPr>
      <w:color w:val="000000"/>
    </w:rPr>
  </w:style>
  <w:style w:type="character" w:customStyle="1" w:styleId="WW8Num20z0">
    <w:name w:val="WW8Num20z0"/>
    <w:rsid w:val="0040216E"/>
    <w:rPr>
      <w:rFonts w:ascii="Arial" w:hAnsi="Arial"/>
      <w:b w:val="0"/>
      <w:i w:val="0"/>
    </w:rPr>
  </w:style>
  <w:style w:type="character" w:customStyle="1" w:styleId="WW-Absatz-Standardschriftart11">
    <w:name w:val="WW-Absatz-Standardschriftart11"/>
    <w:rsid w:val="0040216E"/>
  </w:style>
  <w:style w:type="character" w:customStyle="1" w:styleId="WW8Num10z0">
    <w:name w:val="WW8Num10z0"/>
    <w:rsid w:val="0040216E"/>
    <w:rPr>
      <w:rFonts w:ascii="Symbol" w:hAnsi="Symbol"/>
      <w:b/>
    </w:rPr>
  </w:style>
  <w:style w:type="character" w:customStyle="1" w:styleId="WW8Num19z2">
    <w:name w:val="WW8Num19z2"/>
    <w:rsid w:val="0040216E"/>
    <w:rPr>
      <w:color w:val="000000"/>
    </w:rPr>
  </w:style>
  <w:style w:type="character" w:customStyle="1" w:styleId="WW8Num21z0">
    <w:name w:val="WW8Num21z0"/>
    <w:rsid w:val="0040216E"/>
    <w:rPr>
      <w:b w:val="0"/>
    </w:rPr>
  </w:style>
  <w:style w:type="character" w:customStyle="1" w:styleId="WW8Num22z0">
    <w:name w:val="WW8Num22z0"/>
    <w:rsid w:val="0040216E"/>
    <w:rPr>
      <w:rFonts w:ascii="Arial" w:hAnsi="Arial"/>
      <w:b w:val="0"/>
      <w:i w:val="0"/>
    </w:rPr>
  </w:style>
  <w:style w:type="character" w:customStyle="1" w:styleId="WW-Absatz-Standardschriftart111">
    <w:name w:val="WW-Absatz-Standardschriftart111"/>
    <w:rsid w:val="0040216E"/>
  </w:style>
  <w:style w:type="character" w:customStyle="1" w:styleId="WW-Absatz-Standardschriftart1111">
    <w:name w:val="WW-Absatz-Standardschriftart1111"/>
    <w:rsid w:val="0040216E"/>
  </w:style>
  <w:style w:type="character" w:customStyle="1" w:styleId="WW8Num9z0">
    <w:name w:val="WW8Num9z0"/>
    <w:rsid w:val="0040216E"/>
    <w:rPr>
      <w:rFonts w:ascii="Symbol" w:hAnsi="Symbol" w:cs="OpenSymbol"/>
      <w:b/>
      <w:bCs/>
    </w:rPr>
  </w:style>
  <w:style w:type="character" w:customStyle="1" w:styleId="WW8Num11z0">
    <w:name w:val="WW8Num11z0"/>
    <w:rsid w:val="0040216E"/>
    <w:rPr>
      <w:b w:val="0"/>
    </w:rPr>
  </w:style>
  <w:style w:type="character" w:customStyle="1" w:styleId="WW8Num20z2">
    <w:name w:val="WW8Num20z2"/>
    <w:rsid w:val="0040216E"/>
    <w:rPr>
      <w:color w:val="000000"/>
    </w:rPr>
  </w:style>
  <w:style w:type="character" w:customStyle="1" w:styleId="WW-Absatz-Standardschriftart11111">
    <w:name w:val="WW-Absatz-Standardschriftart11111"/>
    <w:rsid w:val="0040216E"/>
  </w:style>
  <w:style w:type="character" w:customStyle="1" w:styleId="WW8Num23z0">
    <w:name w:val="WW8Num23z0"/>
    <w:rsid w:val="0040216E"/>
    <w:rPr>
      <w:rFonts w:ascii="Arial" w:hAnsi="Arial"/>
      <w:b w:val="0"/>
      <w:i w:val="0"/>
    </w:rPr>
  </w:style>
  <w:style w:type="character" w:customStyle="1" w:styleId="WW-Absatz-Standardschriftart111111">
    <w:name w:val="WW-Absatz-Standardschriftart111111"/>
    <w:rsid w:val="0040216E"/>
  </w:style>
  <w:style w:type="character" w:customStyle="1" w:styleId="WW-Absatz-Standardschriftart1111111">
    <w:name w:val="WW-Absatz-Standardschriftart1111111"/>
    <w:rsid w:val="0040216E"/>
  </w:style>
  <w:style w:type="character" w:customStyle="1" w:styleId="WW-Absatz-Standardschriftart11111111">
    <w:name w:val="WW-Absatz-Standardschriftart11111111"/>
    <w:rsid w:val="0040216E"/>
  </w:style>
  <w:style w:type="character" w:customStyle="1" w:styleId="WW-Absatz-Standardschriftart111111111">
    <w:name w:val="WW-Absatz-Standardschriftart111111111"/>
    <w:rsid w:val="0040216E"/>
  </w:style>
  <w:style w:type="character" w:customStyle="1" w:styleId="WW-Absatz-Standardschriftart1111111111">
    <w:name w:val="WW-Absatz-Standardschriftart1111111111"/>
    <w:rsid w:val="0040216E"/>
  </w:style>
  <w:style w:type="character" w:customStyle="1" w:styleId="WW-Absatz-Standardschriftart11111111111">
    <w:name w:val="WW-Absatz-Standardschriftart11111111111"/>
    <w:rsid w:val="0040216E"/>
  </w:style>
  <w:style w:type="character" w:customStyle="1" w:styleId="WW8Num21z2">
    <w:name w:val="WW8Num21z2"/>
    <w:rsid w:val="0040216E"/>
    <w:rPr>
      <w:color w:val="000000"/>
    </w:rPr>
  </w:style>
  <w:style w:type="character" w:customStyle="1" w:styleId="WW8Num22z2">
    <w:name w:val="WW8Num22z2"/>
    <w:rsid w:val="0040216E"/>
    <w:rPr>
      <w:color w:val="000000"/>
    </w:rPr>
  </w:style>
  <w:style w:type="character" w:customStyle="1" w:styleId="WW8Num23z2">
    <w:name w:val="WW8Num23z2"/>
    <w:rsid w:val="0040216E"/>
    <w:rPr>
      <w:color w:val="000000"/>
    </w:rPr>
  </w:style>
  <w:style w:type="character" w:customStyle="1" w:styleId="WW8Num24z0">
    <w:name w:val="WW8Num24z0"/>
    <w:rsid w:val="0040216E"/>
    <w:rPr>
      <w:b/>
    </w:rPr>
  </w:style>
  <w:style w:type="character" w:customStyle="1" w:styleId="WW8Num26z0">
    <w:name w:val="WW8Num26z0"/>
    <w:rsid w:val="0040216E"/>
    <w:rPr>
      <w:b/>
    </w:rPr>
  </w:style>
  <w:style w:type="character" w:customStyle="1" w:styleId="WW-Absatz-Standardschriftart111111111111">
    <w:name w:val="WW-Absatz-Standardschriftart111111111111"/>
    <w:rsid w:val="0040216E"/>
  </w:style>
  <w:style w:type="character" w:customStyle="1" w:styleId="WW-Absatz-Standardschriftart1111111111111">
    <w:name w:val="WW-Absatz-Standardschriftart1111111111111"/>
    <w:rsid w:val="0040216E"/>
  </w:style>
  <w:style w:type="character" w:customStyle="1" w:styleId="WW-Absatz-Standardschriftart11111111111111">
    <w:name w:val="WW-Absatz-Standardschriftart11111111111111"/>
    <w:rsid w:val="0040216E"/>
  </w:style>
  <w:style w:type="character" w:customStyle="1" w:styleId="WW-Absatz-Standardschriftart111111111111111">
    <w:name w:val="WW-Absatz-Standardschriftart111111111111111"/>
    <w:rsid w:val="0040216E"/>
  </w:style>
  <w:style w:type="character" w:customStyle="1" w:styleId="WW-Absatz-Standardschriftart1111111111111111">
    <w:name w:val="WW-Absatz-Standardschriftart1111111111111111"/>
    <w:rsid w:val="0040216E"/>
  </w:style>
  <w:style w:type="character" w:customStyle="1" w:styleId="WW8Num4z0">
    <w:name w:val="WW8Num4z0"/>
    <w:rsid w:val="0040216E"/>
    <w:rPr>
      <w:b w:val="0"/>
    </w:rPr>
  </w:style>
  <w:style w:type="character" w:customStyle="1" w:styleId="WW8Num24z2">
    <w:name w:val="WW8Num24z2"/>
    <w:rsid w:val="0040216E"/>
    <w:rPr>
      <w:color w:val="000000"/>
    </w:rPr>
  </w:style>
  <w:style w:type="character" w:customStyle="1" w:styleId="WW8Num25z0">
    <w:name w:val="WW8Num25z0"/>
    <w:rsid w:val="0040216E"/>
    <w:rPr>
      <w:b/>
      <w:color w:val="auto"/>
    </w:rPr>
  </w:style>
  <w:style w:type="character" w:customStyle="1" w:styleId="WW8Num27z0">
    <w:name w:val="WW8Num27z0"/>
    <w:rsid w:val="0040216E"/>
    <w:rPr>
      <w:b/>
    </w:rPr>
  </w:style>
  <w:style w:type="character" w:customStyle="1" w:styleId="WW8Num28z0">
    <w:name w:val="WW8Num28z0"/>
    <w:rsid w:val="0040216E"/>
    <w:rPr>
      <w:rFonts w:ascii="Times New Roman" w:eastAsia="Times New Roman" w:hAnsi="Times New Roman" w:cs="Times New Roman"/>
      <w:b w:val="0"/>
      <w:i w:val="0"/>
    </w:rPr>
  </w:style>
  <w:style w:type="character" w:customStyle="1" w:styleId="WW-Absatz-Standardschriftart11111111111111111">
    <w:name w:val="WW-Absatz-Standardschriftart11111111111111111"/>
    <w:rsid w:val="0040216E"/>
  </w:style>
  <w:style w:type="character" w:customStyle="1" w:styleId="WW-Absatz-Standardschriftart111111111111111111">
    <w:name w:val="WW-Absatz-Standardschriftart111111111111111111"/>
    <w:rsid w:val="0040216E"/>
  </w:style>
  <w:style w:type="character" w:customStyle="1" w:styleId="WW-Absatz-Standardschriftart1111111111111111111">
    <w:name w:val="WW-Absatz-Standardschriftart1111111111111111111"/>
    <w:rsid w:val="0040216E"/>
  </w:style>
  <w:style w:type="character" w:customStyle="1" w:styleId="WW-Absatz-Standardschriftart11111111111111111111">
    <w:name w:val="WW-Absatz-Standardschriftart11111111111111111111"/>
    <w:rsid w:val="0040216E"/>
  </w:style>
  <w:style w:type="character" w:customStyle="1" w:styleId="WW8Num3z0">
    <w:name w:val="WW8Num3z0"/>
    <w:rsid w:val="0040216E"/>
    <w:rPr>
      <w:b w:val="0"/>
    </w:rPr>
  </w:style>
  <w:style w:type="character" w:customStyle="1" w:styleId="WW8Num5z0">
    <w:name w:val="WW8Num5z0"/>
    <w:rsid w:val="0040216E"/>
    <w:rPr>
      <w:rFonts w:ascii="Arial" w:hAnsi="Arial"/>
      <w:b w:val="0"/>
      <w:i w:val="0"/>
    </w:rPr>
  </w:style>
  <w:style w:type="character" w:customStyle="1" w:styleId="WW8Num25z2">
    <w:name w:val="WW8Num25z2"/>
    <w:rsid w:val="0040216E"/>
    <w:rPr>
      <w:color w:val="000000"/>
    </w:rPr>
  </w:style>
  <w:style w:type="character" w:customStyle="1" w:styleId="WW8Num26z2">
    <w:name w:val="WW8Num26z2"/>
    <w:rsid w:val="0040216E"/>
    <w:rPr>
      <w:color w:val="000000"/>
    </w:rPr>
  </w:style>
  <w:style w:type="character" w:customStyle="1" w:styleId="WW8Num27z2">
    <w:name w:val="WW8Num27z2"/>
    <w:rsid w:val="0040216E"/>
    <w:rPr>
      <w:color w:val="000000"/>
    </w:rPr>
  </w:style>
  <w:style w:type="character" w:customStyle="1" w:styleId="WW-Absatz-Standardschriftart111111111111111111111">
    <w:name w:val="WW-Absatz-Standardschriftart111111111111111111111"/>
    <w:rsid w:val="0040216E"/>
  </w:style>
  <w:style w:type="character" w:customStyle="1" w:styleId="WW-Absatz-Standardschriftart1111111111111111111111">
    <w:name w:val="WW-Absatz-Standardschriftart1111111111111111111111"/>
    <w:rsid w:val="0040216E"/>
  </w:style>
  <w:style w:type="character" w:customStyle="1" w:styleId="WW-Absatz-Standardschriftart11111111111111111111111">
    <w:name w:val="WW-Absatz-Standardschriftart11111111111111111111111"/>
    <w:rsid w:val="0040216E"/>
  </w:style>
  <w:style w:type="character" w:customStyle="1" w:styleId="WW-Absatz-Standardschriftart111111111111111111111111">
    <w:name w:val="WW-Absatz-Standardschriftart111111111111111111111111"/>
    <w:rsid w:val="0040216E"/>
  </w:style>
  <w:style w:type="character" w:customStyle="1" w:styleId="WW-Absatz-Standardschriftart1111111111111111111111111">
    <w:name w:val="WW-Absatz-Standardschriftart1111111111111111111111111"/>
    <w:rsid w:val="0040216E"/>
  </w:style>
  <w:style w:type="character" w:customStyle="1" w:styleId="WW-Absatz-Standardschriftart11111111111111111111111111">
    <w:name w:val="WW-Absatz-Standardschriftart11111111111111111111111111"/>
    <w:rsid w:val="0040216E"/>
  </w:style>
  <w:style w:type="character" w:customStyle="1" w:styleId="WW8Num1z0">
    <w:name w:val="WW8Num1z0"/>
    <w:rsid w:val="0040216E"/>
    <w:rPr>
      <w:rFonts w:ascii="Symbol" w:hAnsi="Symbol"/>
    </w:rPr>
  </w:style>
  <w:style w:type="character" w:customStyle="1" w:styleId="WW8Num1z1">
    <w:name w:val="WW8Num1z1"/>
    <w:rsid w:val="0040216E"/>
    <w:rPr>
      <w:rFonts w:ascii="Courier New" w:hAnsi="Courier New" w:cs="Courier New"/>
    </w:rPr>
  </w:style>
  <w:style w:type="character" w:customStyle="1" w:styleId="WW8Num1z2">
    <w:name w:val="WW8Num1z2"/>
    <w:rsid w:val="0040216E"/>
    <w:rPr>
      <w:rFonts w:ascii="Wingdings" w:hAnsi="Wingdings"/>
    </w:rPr>
  </w:style>
  <w:style w:type="character" w:customStyle="1" w:styleId="WW8Num16z1">
    <w:name w:val="WW8Num16z1"/>
    <w:rsid w:val="0040216E"/>
    <w:rPr>
      <w:rFonts w:ascii="Courier New" w:hAnsi="Courier New" w:cs="Courier New"/>
    </w:rPr>
  </w:style>
  <w:style w:type="character" w:customStyle="1" w:styleId="WW8Num16z3">
    <w:name w:val="WW8Num16z3"/>
    <w:rsid w:val="0040216E"/>
    <w:rPr>
      <w:rFonts w:ascii="Symbol" w:hAnsi="Symbol"/>
    </w:rPr>
  </w:style>
  <w:style w:type="character" w:customStyle="1" w:styleId="WW8Num17z1">
    <w:name w:val="WW8Num17z1"/>
    <w:rsid w:val="0040216E"/>
    <w:rPr>
      <w:rFonts w:ascii="Courier New" w:hAnsi="Courier New" w:cs="Courier New"/>
    </w:rPr>
  </w:style>
  <w:style w:type="character" w:customStyle="1" w:styleId="WW8Num17z3">
    <w:name w:val="WW8Num17z3"/>
    <w:rsid w:val="0040216E"/>
    <w:rPr>
      <w:rFonts w:ascii="Symbol" w:hAnsi="Symbol"/>
    </w:rPr>
  </w:style>
  <w:style w:type="character" w:customStyle="1" w:styleId="WW8Num29z0">
    <w:name w:val="WW8Num29z0"/>
    <w:rsid w:val="0040216E"/>
    <w:rPr>
      <w:rFonts w:ascii="Arial" w:hAnsi="Arial"/>
      <w:b w:val="0"/>
      <w:i w:val="0"/>
    </w:rPr>
  </w:style>
  <w:style w:type="character" w:customStyle="1" w:styleId="WW8Num29z1">
    <w:name w:val="WW8Num29z1"/>
    <w:rsid w:val="0040216E"/>
    <w:rPr>
      <w:rFonts w:ascii="Times New Roman" w:eastAsia="Times New Roman" w:hAnsi="Times New Roman" w:cs="Times New Roman"/>
    </w:rPr>
  </w:style>
  <w:style w:type="character" w:customStyle="1" w:styleId="WW8Num31z0">
    <w:name w:val="WW8Num31z0"/>
    <w:rsid w:val="0040216E"/>
    <w:rPr>
      <w:w w:val="92"/>
    </w:rPr>
  </w:style>
  <w:style w:type="character" w:customStyle="1" w:styleId="WW8Num37z0">
    <w:name w:val="WW8Num37z0"/>
    <w:rsid w:val="0040216E"/>
    <w:rPr>
      <w:b/>
      <w:color w:val="000000"/>
    </w:rPr>
  </w:style>
  <w:style w:type="character" w:customStyle="1" w:styleId="WW8Num39z0">
    <w:name w:val="WW8Num39z0"/>
    <w:rsid w:val="0040216E"/>
    <w:rPr>
      <w:rFonts w:ascii="Arial" w:hAnsi="Arial"/>
      <w:b w:val="0"/>
      <w:bCs w:val="0"/>
      <w:i w:val="0"/>
      <w:iCs w:val="0"/>
      <w:caps w:val="0"/>
      <w:smallCaps w:val="0"/>
      <w:strike w:val="0"/>
      <w:dstrike w:val="0"/>
      <w:outline w:val="0"/>
      <w:shadow w:val="0"/>
      <w:color w:val="000000"/>
      <w:spacing w:val="14"/>
      <w:w w:val="100"/>
      <w:kern w:val="1"/>
      <w:position w:val="0"/>
      <w:sz w:val="22"/>
      <w:u w:val="none"/>
      <w:shd w:val="clear" w:color="auto" w:fill="auto"/>
      <w:vertAlign w:val="baseline"/>
      <w:em w:val="none"/>
    </w:rPr>
  </w:style>
  <w:style w:type="character" w:customStyle="1" w:styleId="WW8Num40z0">
    <w:name w:val="WW8Num40z0"/>
    <w:rsid w:val="0040216E"/>
    <w:rPr>
      <w:rFonts w:ascii="Arial" w:hAnsi="Arial"/>
      <w:b w:val="0"/>
      <w:i w:val="0"/>
    </w:rPr>
  </w:style>
  <w:style w:type="character" w:customStyle="1" w:styleId="WW8Num40z1">
    <w:name w:val="WW8Num40z1"/>
    <w:rsid w:val="0040216E"/>
    <w:rPr>
      <w:rFonts w:ascii="Times New Roman" w:eastAsia="Times New Roman" w:hAnsi="Times New Roman" w:cs="Times New Roman"/>
    </w:rPr>
  </w:style>
  <w:style w:type="character" w:customStyle="1" w:styleId="WW8Num42z0">
    <w:name w:val="WW8Num42z0"/>
    <w:rsid w:val="0040216E"/>
    <w:rPr>
      <w:rFonts w:ascii="Symbol" w:hAnsi="Symbol"/>
    </w:rPr>
  </w:style>
  <w:style w:type="character" w:customStyle="1" w:styleId="WW8Num42z1">
    <w:name w:val="WW8Num42z1"/>
    <w:rsid w:val="0040216E"/>
    <w:rPr>
      <w:rFonts w:ascii="Courier New" w:hAnsi="Courier New" w:cs="Courier New"/>
    </w:rPr>
  </w:style>
  <w:style w:type="character" w:customStyle="1" w:styleId="WW8Num42z2">
    <w:name w:val="WW8Num42z2"/>
    <w:rsid w:val="0040216E"/>
    <w:rPr>
      <w:rFonts w:ascii="Wingdings" w:hAnsi="Wingdings"/>
    </w:rPr>
  </w:style>
  <w:style w:type="character" w:customStyle="1" w:styleId="WW8Num43z1">
    <w:name w:val="WW8Num43z1"/>
    <w:rsid w:val="0040216E"/>
    <w:rPr>
      <w:b/>
    </w:rPr>
  </w:style>
  <w:style w:type="character" w:customStyle="1" w:styleId="WW8Num43z2">
    <w:name w:val="WW8Num43z2"/>
    <w:rsid w:val="0040216E"/>
    <w:rPr>
      <w:rFonts w:ascii="Wingdings" w:hAnsi="Wingdings"/>
    </w:rPr>
  </w:style>
  <w:style w:type="character" w:customStyle="1" w:styleId="WW8Num43z3">
    <w:name w:val="WW8Num43z3"/>
    <w:rsid w:val="0040216E"/>
    <w:rPr>
      <w:rFonts w:ascii="Symbol" w:hAnsi="Symbol"/>
    </w:rPr>
  </w:style>
  <w:style w:type="character" w:customStyle="1" w:styleId="WW8Num43z4">
    <w:name w:val="WW8Num43z4"/>
    <w:rsid w:val="0040216E"/>
    <w:rPr>
      <w:rFonts w:ascii="Courier New" w:hAnsi="Courier New" w:cs="Courier New"/>
    </w:rPr>
  </w:style>
  <w:style w:type="character" w:customStyle="1" w:styleId="WW8Num44z0">
    <w:name w:val="WW8Num44z0"/>
    <w:rsid w:val="0040216E"/>
    <w:rPr>
      <w:rFonts w:ascii="Courier New" w:hAnsi="Courier New"/>
    </w:rPr>
  </w:style>
  <w:style w:type="character" w:customStyle="1" w:styleId="WW8Num44z1">
    <w:name w:val="WW8Num44z1"/>
    <w:rsid w:val="0040216E"/>
    <w:rPr>
      <w:rFonts w:ascii="Courier New" w:hAnsi="Courier New" w:cs="Courier New"/>
    </w:rPr>
  </w:style>
  <w:style w:type="character" w:customStyle="1" w:styleId="WW8Num44z2">
    <w:name w:val="WW8Num44z2"/>
    <w:rsid w:val="0040216E"/>
    <w:rPr>
      <w:rFonts w:ascii="Wingdings" w:hAnsi="Wingdings"/>
    </w:rPr>
  </w:style>
  <w:style w:type="character" w:customStyle="1" w:styleId="WW8Num44z3">
    <w:name w:val="WW8Num44z3"/>
    <w:rsid w:val="0040216E"/>
    <w:rPr>
      <w:rFonts w:ascii="Symbol" w:hAnsi="Symbol"/>
    </w:rPr>
  </w:style>
  <w:style w:type="character" w:customStyle="1" w:styleId="WW8Num45z0">
    <w:name w:val="WW8Num45z0"/>
    <w:rsid w:val="0040216E"/>
    <w:rPr>
      <w:rFonts w:ascii="Arial" w:hAnsi="Arial"/>
      <w:b w:val="0"/>
      <w:i w:val="0"/>
    </w:rPr>
  </w:style>
  <w:style w:type="character" w:customStyle="1" w:styleId="WW8Num51z0">
    <w:name w:val="WW8Num51z0"/>
    <w:rsid w:val="0040216E"/>
    <w:rPr>
      <w:rFonts w:ascii="Arial" w:hAnsi="Arial"/>
      <w:b w:val="0"/>
      <w:i w:val="0"/>
    </w:rPr>
  </w:style>
  <w:style w:type="character" w:customStyle="1" w:styleId="WW8Num52z0">
    <w:name w:val="WW8Num52z0"/>
    <w:rsid w:val="0040216E"/>
    <w:rPr>
      <w:b/>
      <w:color w:val="auto"/>
    </w:rPr>
  </w:style>
  <w:style w:type="character" w:customStyle="1" w:styleId="WW8Num54z0">
    <w:name w:val="WW8Num54z0"/>
    <w:rsid w:val="0040216E"/>
    <w:rPr>
      <w:rFonts w:ascii="Times New Roman" w:eastAsia="Times New Roman" w:hAnsi="Times New Roman" w:cs="Times New Roman"/>
      <w:b w:val="0"/>
      <w:i w:val="0"/>
    </w:rPr>
  </w:style>
  <w:style w:type="character" w:customStyle="1" w:styleId="WW8Num59z1">
    <w:name w:val="WW8Num59z1"/>
    <w:rsid w:val="0040216E"/>
    <w:rPr>
      <w:rFonts w:ascii="Courier New" w:hAnsi="Courier New"/>
    </w:rPr>
  </w:style>
  <w:style w:type="character" w:customStyle="1" w:styleId="WW8Num64z0">
    <w:name w:val="WW8Num64z0"/>
    <w:rsid w:val="0040216E"/>
    <w:rPr>
      <w:b/>
    </w:rPr>
  </w:style>
  <w:style w:type="character" w:customStyle="1" w:styleId="WW8Num64z1">
    <w:name w:val="WW8Num64z1"/>
    <w:rsid w:val="0040216E"/>
    <w:rPr>
      <w:rFonts w:ascii="Symbol" w:eastAsia="Times New Roman" w:hAnsi="Symbol" w:cs="Times New Roman"/>
    </w:rPr>
  </w:style>
  <w:style w:type="character" w:customStyle="1" w:styleId="WW8Num65z0">
    <w:name w:val="WW8Num65z0"/>
    <w:rsid w:val="0040216E"/>
    <w:rPr>
      <w:b/>
    </w:rPr>
  </w:style>
  <w:style w:type="character" w:customStyle="1" w:styleId="WW8Num67z0">
    <w:name w:val="WW8Num67z0"/>
    <w:rsid w:val="0040216E"/>
    <w:rPr>
      <w:sz w:val="24"/>
    </w:rPr>
  </w:style>
  <w:style w:type="character" w:customStyle="1" w:styleId="WW8Num68z0">
    <w:name w:val="WW8Num68z0"/>
    <w:rsid w:val="0040216E"/>
    <w:rPr>
      <w:rFonts w:ascii="Arial" w:hAnsi="Arial"/>
      <w:b w:val="0"/>
      <w:i w:val="0"/>
    </w:rPr>
  </w:style>
  <w:style w:type="character" w:customStyle="1" w:styleId="WW8Num71z0">
    <w:name w:val="WW8Num71z0"/>
    <w:rsid w:val="0040216E"/>
    <w:rPr>
      <w:b/>
      <w:color w:val="000000"/>
    </w:rPr>
  </w:style>
  <w:style w:type="character" w:customStyle="1" w:styleId="Domylnaczcionkaakapitu1">
    <w:name w:val="Domyślna czcionka akapitu1"/>
    <w:semiHidden/>
    <w:rsid w:val="0040216E"/>
  </w:style>
  <w:style w:type="character" w:styleId="Numerstrony">
    <w:name w:val="page number"/>
    <w:basedOn w:val="Domylnaczcionkaakapitu1"/>
    <w:semiHidden/>
    <w:rsid w:val="0040216E"/>
  </w:style>
  <w:style w:type="character" w:customStyle="1" w:styleId="TekstpodstawowywcityZnak">
    <w:name w:val="Tekst podstawowy wcięty Znak"/>
    <w:rsid w:val="0040216E"/>
    <w:rPr>
      <w:rFonts w:ascii="Arial" w:hAnsi="Arial" w:cs="Arial"/>
      <w:color w:val="000000"/>
      <w:spacing w:val="-1"/>
      <w:w w:val="89"/>
      <w:sz w:val="22"/>
      <w:lang w:val="pl-PL" w:eastAsia="ar-SA" w:bidi="ar-SA"/>
    </w:rPr>
  </w:style>
  <w:style w:type="character" w:customStyle="1" w:styleId="Symbolewypunktowania">
    <w:name w:val="Symbole wypunktowania"/>
    <w:rsid w:val="0040216E"/>
    <w:rPr>
      <w:rFonts w:ascii="OpenSymbol" w:eastAsia="OpenSymbol" w:hAnsi="OpenSymbol" w:cs="OpenSymbol"/>
    </w:rPr>
  </w:style>
  <w:style w:type="character" w:customStyle="1" w:styleId="Znakinumeracji">
    <w:name w:val="Znaki numeracji"/>
    <w:rsid w:val="0040216E"/>
    <w:rPr>
      <w:b w:val="0"/>
      <w:bCs w:val="0"/>
    </w:rPr>
  </w:style>
  <w:style w:type="paragraph" w:customStyle="1" w:styleId="Nagwek10">
    <w:name w:val="Nagłówek1"/>
    <w:basedOn w:val="Normalny"/>
    <w:next w:val="Tekstpodstawowy"/>
    <w:rsid w:val="0040216E"/>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40216E"/>
    <w:pPr>
      <w:spacing w:after="120"/>
    </w:pPr>
  </w:style>
  <w:style w:type="character" w:customStyle="1" w:styleId="TekstpodstawowyZnak">
    <w:name w:val="Tekst podstawowy Znak"/>
    <w:basedOn w:val="Domylnaczcionkaakapitu"/>
    <w:link w:val="Tekstpodstawowy"/>
    <w:semiHidden/>
    <w:rsid w:val="0040216E"/>
    <w:rPr>
      <w:rFonts w:ascii="Arial" w:eastAsia="Times New Roman" w:hAnsi="Arial" w:cs="Arial"/>
      <w:sz w:val="20"/>
      <w:szCs w:val="20"/>
      <w:lang w:eastAsia="ar-SA"/>
    </w:rPr>
  </w:style>
  <w:style w:type="paragraph" w:styleId="Lista">
    <w:name w:val="List"/>
    <w:basedOn w:val="Tekstpodstawowy"/>
    <w:semiHidden/>
    <w:rsid w:val="0040216E"/>
    <w:rPr>
      <w:rFonts w:cs="Tahoma"/>
    </w:rPr>
  </w:style>
  <w:style w:type="paragraph" w:styleId="Podpis">
    <w:name w:val="Signature"/>
    <w:basedOn w:val="Normalny"/>
    <w:link w:val="PodpisZnak"/>
    <w:semiHidden/>
    <w:rsid w:val="0040216E"/>
    <w:pPr>
      <w:suppressLineNumbers/>
      <w:spacing w:before="120" w:after="120"/>
    </w:pPr>
    <w:rPr>
      <w:rFonts w:cs="Tahoma"/>
      <w:i/>
      <w:iCs/>
      <w:sz w:val="24"/>
      <w:szCs w:val="24"/>
    </w:rPr>
  </w:style>
  <w:style w:type="character" w:customStyle="1" w:styleId="PodpisZnak">
    <w:name w:val="Podpis Znak"/>
    <w:basedOn w:val="Domylnaczcionkaakapitu"/>
    <w:link w:val="Podpis"/>
    <w:semiHidden/>
    <w:rsid w:val="0040216E"/>
    <w:rPr>
      <w:rFonts w:ascii="Arial" w:eastAsia="Times New Roman" w:hAnsi="Arial" w:cs="Tahoma"/>
      <w:i/>
      <w:iCs/>
      <w:sz w:val="24"/>
      <w:szCs w:val="24"/>
      <w:lang w:eastAsia="ar-SA"/>
    </w:rPr>
  </w:style>
  <w:style w:type="paragraph" w:customStyle="1" w:styleId="Indeks">
    <w:name w:val="Indeks"/>
    <w:basedOn w:val="Normalny"/>
    <w:rsid w:val="0040216E"/>
    <w:pPr>
      <w:suppressLineNumbers/>
    </w:pPr>
    <w:rPr>
      <w:rFonts w:cs="Tahoma"/>
    </w:rPr>
  </w:style>
  <w:style w:type="paragraph" w:styleId="Tekstblokowy">
    <w:name w:val="Block Text"/>
    <w:basedOn w:val="Normalny"/>
    <w:semiHidden/>
    <w:rsid w:val="0040216E"/>
    <w:pPr>
      <w:shd w:val="clear" w:color="auto" w:fill="FFFFFF"/>
      <w:spacing w:before="5" w:line="254" w:lineRule="exact"/>
      <w:ind w:left="547" w:right="442" w:hanging="235"/>
      <w:jc w:val="both"/>
    </w:pPr>
    <w:rPr>
      <w:color w:val="000000"/>
      <w:w w:val="96"/>
      <w:sz w:val="22"/>
    </w:rPr>
  </w:style>
  <w:style w:type="paragraph" w:styleId="Stopka">
    <w:name w:val="footer"/>
    <w:basedOn w:val="Normalny"/>
    <w:link w:val="StopkaZnak"/>
    <w:uiPriority w:val="99"/>
    <w:rsid w:val="0040216E"/>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40216E"/>
    <w:rPr>
      <w:rFonts w:ascii="Arial" w:eastAsia="Times New Roman" w:hAnsi="Arial" w:cs="Times New Roman"/>
      <w:sz w:val="20"/>
      <w:szCs w:val="20"/>
      <w:lang w:val="x-none" w:eastAsia="ar-SA"/>
    </w:rPr>
  </w:style>
  <w:style w:type="paragraph" w:styleId="Nagwek">
    <w:name w:val="header"/>
    <w:basedOn w:val="Normalny"/>
    <w:link w:val="NagwekZnak"/>
    <w:uiPriority w:val="99"/>
    <w:rsid w:val="0040216E"/>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40216E"/>
    <w:rPr>
      <w:rFonts w:ascii="Arial" w:eastAsia="Times New Roman" w:hAnsi="Arial" w:cs="Times New Roman"/>
      <w:sz w:val="20"/>
      <w:szCs w:val="20"/>
      <w:lang w:val="x-none" w:eastAsia="ar-SA"/>
    </w:rPr>
  </w:style>
  <w:style w:type="paragraph" w:styleId="Tekstpodstawowywcity">
    <w:name w:val="Body Text Indent"/>
    <w:basedOn w:val="Normalny"/>
    <w:link w:val="TekstpodstawowywcityZnak1"/>
    <w:semiHidden/>
    <w:rsid w:val="0040216E"/>
    <w:pPr>
      <w:shd w:val="clear" w:color="auto" w:fill="FFFFFF"/>
      <w:spacing w:before="5" w:line="254" w:lineRule="exact"/>
      <w:ind w:left="317" w:hanging="288"/>
      <w:jc w:val="both"/>
    </w:pPr>
    <w:rPr>
      <w:color w:val="000000"/>
      <w:spacing w:val="-1"/>
      <w:w w:val="89"/>
      <w:sz w:val="22"/>
    </w:rPr>
  </w:style>
  <w:style w:type="character" w:customStyle="1" w:styleId="TekstpodstawowywcityZnak1">
    <w:name w:val="Tekst podstawowy wcięty Znak1"/>
    <w:basedOn w:val="Domylnaczcionkaakapitu"/>
    <w:link w:val="Tekstpodstawowywcity"/>
    <w:semiHidden/>
    <w:rsid w:val="0040216E"/>
    <w:rPr>
      <w:rFonts w:ascii="Arial" w:eastAsia="Times New Roman" w:hAnsi="Arial" w:cs="Arial"/>
      <w:color w:val="000000"/>
      <w:spacing w:val="-1"/>
      <w:w w:val="89"/>
      <w:szCs w:val="20"/>
      <w:shd w:val="clear" w:color="auto" w:fill="FFFFFF"/>
      <w:lang w:eastAsia="ar-SA"/>
    </w:rPr>
  </w:style>
  <w:style w:type="paragraph" w:styleId="Tekstdymka">
    <w:name w:val="Balloon Text"/>
    <w:basedOn w:val="Normalny"/>
    <w:link w:val="TekstdymkaZnak"/>
    <w:rsid w:val="0040216E"/>
    <w:rPr>
      <w:rFonts w:ascii="Tahoma" w:hAnsi="Tahoma" w:cs="Tahoma"/>
      <w:sz w:val="16"/>
      <w:szCs w:val="16"/>
    </w:rPr>
  </w:style>
  <w:style w:type="character" w:customStyle="1" w:styleId="TekstdymkaZnak">
    <w:name w:val="Tekst dymka Znak"/>
    <w:basedOn w:val="Domylnaczcionkaakapitu"/>
    <w:link w:val="Tekstdymka"/>
    <w:rsid w:val="0040216E"/>
    <w:rPr>
      <w:rFonts w:ascii="Tahoma" w:eastAsia="Times New Roman" w:hAnsi="Tahoma" w:cs="Tahoma"/>
      <w:sz w:val="16"/>
      <w:szCs w:val="16"/>
      <w:lang w:eastAsia="ar-SA"/>
    </w:rPr>
  </w:style>
  <w:style w:type="paragraph" w:styleId="Mapadokumentu">
    <w:name w:val="Document Map"/>
    <w:basedOn w:val="Normalny"/>
    <w:link w:val="MapadokumentuZnak"/>
    <w:semiHidden/>
    <w:rsid w:val="0040216E"/>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0216E"/>
    <w:rPr>
      <w:rFonts w:ascii="Tahoma" w:eastAsia="Times New Roman" w:hAnsi="Tahoma" w:cs="Tahoma"/>
      <w:sz w:val="20"/>
      <w:szCs w:val="20"/>
      <w:shd w:val="clear" w:color="auto" w:fill="000080"/>
      <w:lang w:eastAsia="ar-SA"/>
    </w:rPr>
  </w:style>
  <w:style w:type="paragraph" w:customStyle="1" w:styleId="Zawartoramki">
    <w:name w:val="Zawartość ramki"/>
    <w:basedOn w:val="Tekstpodstawowy"/>
    <w:rsid w:val="0040216E"/>
  </w:style>
  <w:style w:type="paragraph" w:customStyle="1" w:styleId="section1">
    <w:name w:val="section1"/>
    <w:basedOn w:val="Normalny"/>
    <w:rsid w:val="0040216E"/>
    <w:pPr>
      <w:spacing w:before="100" w:after="100"/>
    </w:pPr>
    <w:rPr>
      <w:rFonts w:eastAsia="Calibri"/>
    </w:rPr>
  </w:style>
  <w:style w:type="paragraph" w:styleId="Tekstpodstawowywcity2">
    <w:name w:val="Body Text Indent 2"/>
    <w:basedOn w:val="Normalny"/>
    <w:link w:val="Tekstpodstawowywcity2Znak"/>
    <w:semiHidden/>
    <w:rsid w:val="0040216E"/>
    <w:pPr>
      <w:shd w:val="clear" w:color="auto" w:fill="FFFFFF"/>
      <w:ind w:left="284"/>
      <w:jc w:val="both"/>
    </w:pPr>
    <w:rPr>
      <w:b/>
      <w:sz w:val="22"/>
    </w:rPr>
  </w:style>
  <w:style w:type="character" w:customStyle="1" w:styleId="Tekstpodstawowywcity2Znak">
    <w:name w:val="Tekst podstawowy wcięty 2 Znak"/>
    <w:basedOn w:val="Domylnaczcionkaakapitu"/>
    <w:link w:val="Tekstpodstawowywcity2"/>
    <w:semiHidden/>
    <w:rsid w:val="0040216E"/>
    <w:rPr>
      <w:rFonts w:ascii="Arial" w:eastAsia="Times New Roman" w:hAnsi="Arial" w:cs="Arial"/>
      <w:b/>
      <w:szCs w:val="20"/>
      <w:shd w:val="clear" w:color="auto" w:fill="FFFFFF"/>
      <w:lang w:eastAsia="ar-SA"/>
    </w:rPr>
  </w:style>
  <w:style w:type="paragraph" w:styleId="Tekstpodstawowy2">
    <w:name w:val="Body Text 2"/>
    <w:basedOn w:val="Normalny"/>
    <w:link w:val="Tekstpodstawowy2Znak"/>
    <w:semiHidden/>
    <w:rsid w:val="0040216E"/>
    <w:pPr>
      <w:autoSpaceDN w:val="0"/>
      <w:adjustRightInd w:val="0"/>
    </w:pPr>
    <w:rPr>
      <w:rFonts w:eastAsia="ComicSansMS,Bold"/>
      <w:b/>
      <w:bCs/>
      <w:color w:val="262626"/>
      <w:sz w:val="22"/>
      <w:szCs w:val="18"/>
    </w:rPr>
  </w:style>
  <w:style w:type="character" w:customStyle="1" w:styleId="Tekstpodstawowy2Znak">
    <w:name w:val="Tekst podstawowy 2 Znak"/>
    <w:basedOn w:val="Domylnaczcionkaakapitu"/>
    <w:link w:val="Tekstpodstawowy2"/>
    <w:semiHidden/>
    <w:rsid w:val="0040216E"/>
    <w:rPr>
      <w:rFonts w:ascii="Arial" w:eastAsia="ComicSansMS,Bold" w:hAnsi="Arial" w:cs="Arial"/>
      <w:b/>
      <w:bCs/>
      <w:color w:val="262626"/>
      <w:szCs w:val="18"/>
      <w:lang w:eastAsia="ar-SA"/>
    </w:rPr>
  </w:style>
  <w:style w:type="paragraph" w:styleId="Tekstpodstawowywcity3">
    <w:name w:val="Body Text Indent 3"/>
    <w:basedOn w:val="Normalny"/>
    <w:link w:val="Tekstpodstawowywcity3Znak"/>
    <w:semiHidden/>
    <w:rsid w:val="0040216E"/>
    <w:pPr>
      <w:shd w:val="clear" w:color="auto" w:fill="FFFFFF"/>
      <w:ind w:left="426" w:hanging="426"/>
      <w:jc w:val="both"/>
    </w:pPr>
    <w:rPr>
      <w:sz w:val="22"/>
    </w:rPr>
  </w:style>
  <w:style w:type="character" w:customStyle="1" w:styleId="Tekstpodstawowywcity3Znak">
    <w:name w:val="Tekst podstawowy wcięty 3 Znak"/>
    <w:basedOn w:val="Domylnaczcionkaakapitu"/>
    <w:link w:val="Tekstpodstawowywcity3"/>
    <w:semiHidden/>
    <w:rsid w:val="0040216E"/>
    <w:rPr>
      <w:rFonts w:ascii="Arial" w:eastAsia="Times New Roman" w:hAnsi="Arial" w:cs="Arial"/>
      <w:szCs w:val="20"/>
      <w:shd w:val="clear" w:color="auto" w:fill="FFFFFF"/>
      <w:lang w:eastAsia="ar-SA"/>
    </w:rPr>
  </w:style>
  <w:style w:type="paragraph" w:styleId="Tekstpodstawowy3">
    <w:name w:val="Body Text 3"/>
    <w:basedOn w:val="Normalny"/>
    <w:link w:val="Tekstpodstawowy3Znak"/>
    <w:uiPriority w:val="99"/>
    <w:semiHidden/>
    <w:unhideWhenUsed/>
    <w:rsid w:val="0040216E"/>
    <w:pPr>
      <w:spacing w:after="120"/>
    </w:pPr>
    <w:rPr>
      <w:rFonts w:cs="Times New Roman"/>
      <w:sz w:val="16"/>
      <w:szCs w:val="16"/>
      <w:lang w:val="x-none"/>
    </w:rPr>
  </w:style>
  <w:style w:type="character" w:customStyle="1" w:styleId="Tekstpodstawowy3Znak">
    <w:name w:val="Tekst podstawowy 3 Znak"/>
    <w:basedOn w:val="Domylnaczcionkaakapitu"/>
    <w:link w:val="Tekstpodstawowy3"/>
    <w:uiPriority w:val="99"/>
    <w:semiHidden/>
    <w:rsid w:val="0040216E"/>
    <w:rPr>
      <w:rFonts w:ascii="Arial" w:eastAsia="Times New Roman" w:hAnsi="Arial" w:cs="Times New Roman"/>
      <w:sz w:val="16"/>
      <w:szCs w:val="16"/>
      <w:lang w:val="x-none" w:eastAsia="ar-SA"/>
    </w:rPr>
  </w:style>
  <w:style w:type="character" w:customStyle="1" w:styleId="Teksttreci">
    <w:name w:val="Tekst treści_"/>
    <w:link w:val="Teksttreci1"/>
    <w:uiPriority w:val="99"/>
    <w:locked/>
    <w:rsid w:val="0040216E"/>
    <w:rPr>
      <w:rFonts w:ascii="Arial" w:hAnsi="Arial" w:cs="Arial"/>
      <w:sz w:val="19"/>
      <w:szCs w:val="19"/>
      <w:shd w:val="clear" w:color="auto" w:fill="FFFFFF"/>
    </w:rPr>
  </w:style>
  <w:style w:type="paragraph" w:customStyle="1" w:styleId="Teksttreci1">
    <w:name w:val="Tekst treści1"/>
    <w:basedOn w:val="Normalny"/>
    <w:link w:val="Teksttreci"/>
    <w:uiPriority w:val="99"/>
    <w:rsid w:val="0040216E"/>
    <w:pPr>
      <w:shd w:val="clear" w:color="auto" w:fill="FFFFFF"/>
      <w:suppressAutoHyphens w:val="0"/>
      <w:autoSpaceDE/>
      <w:spacing w:before="60" w:after="240" w:line="240" w:lineRule="atLeast"/>
      <w:ind w:hanging="600"/>
      <w:jc w:val="both"/>
    </w:pPr>
    <w:rPr>
      <w:rFonts w:eastAsiaTheme="minorHAnsi"/>
      <w:sz w:val="19"/>
      <w:szCs w:val="19"/>
      <w:lang w:eastAsia="en-US"/>
    </w:rPr>
  </w:style>
  <w:style w:type="paragraph" w:styleId="Akapitzlist">
    <w:name w:val="List Paragraph"/>
    <w:aliases w:val="CW_Lista,normalny tekst,Akapit z listą4,Obiekt,List Paragraph1,Akapit z listą2,Akapit z listą3,Akapit z listą31,Akapit z listą21,Numerowanie,Akapit z listą BS,List Paragraph,BulletC,Wyliczanie,Akapit z list¹,Eko punkty,podpunkt,Nagł. 4 SW"/>
    <w:basedOn w:val="Normalny"/>
    <w:link w:val="AkapitzlistZnak"/>
    <w:uiPriority w:val="34"/>
    <w:qFormat/>
    <w:rsid w:val="0040216E"/>
    <w:pPr>
      <w:widowControl/>
      <w:ind w:left="708"/>
    </w:pPr>
    <w:rPr>
      <w:rFonts w:ascii="Times New Roman" w:hAnsi="Times New Roman" w:cs="Times New Roman"/>
    </w:rPr>
  </w:style>
  <w:style w:type="paragraph" w:customStyle="1" w:styleId="Tekstpodstawowywcity21">
    <w:name w:val="Tekst podstawowy wcięty 21"/>
    <w:basedOn w:val="Normalny"/>
    <w:rsid w:val="0040216E"/>
    <w:pPr>
      <w:widowControl/>
      <w:shd w:val="clear" w:color="auto" w:fill="FFFFFF"/>
      <w:suppressAutoHyphens w:val="0"/>
      <w:autoSpaceDE/>
      <w:ind w:left="284"/>
      <w:jc w:val="both"/>
    </w:pPr>
    <w:rPr>
      <w:b/>
      <w:sz w:val="22"/>
    </w:rPr>
  </w:style>
  <w:style w:type="paragraph" w:customStyle="1" w:styleId="Tekstpodstaw">
    <w:name w:val="Tekst podstaw"/>
    <w:rsid w:val="0040216E"/>
    <w:pPr>
      <w:autoSpaceDE w:val="0"/>
      <w:autoSpaceDN w:val="0"/>
      <w:adjustRightInd w:val="0"/>
      <w:spacing w:after="0" w:line="240" w:lineRule="auto"/>
    </w:pPr>
    <w:rPr>
      <w:rFonts w:ascii="Arial" w:eastAsia="Times New Roman" w:hAnsi="Arial" w:cs="Arial"/>
      <w:color w:val="000000"/>
      <w:sz w:val="20"/>
      <w:szCs w:val="24"/>
      <w:lang w:eastAsia="pl-PL"/>
    </w:rPr>
  </w:style>
  <w:style w:type="paragraph" w:customStyle="1" w:styleId="Default">
    <w:name w:val="Default"/>
    <w:rsid w:val="0040216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semiHidden/>
    <w:unhideWhenUsed/>
    <w:rsid w:val="0040216E"/>
    <w:rPr>
      <w:sz w:val="16"/>
      <w:szCs w:val="16"/>
    </w:rPr>
  </w:style>
  <w:style w:type="paragraph" w:styleId="Tekstkomentarza">
    <w:name w:val="annotation text"/>
    <w:basedOn w:val="Normalny"/>
    <w:link w:val="TekstkomentarzaZnak"/>
    <w:uiPriority w:val="99"/>
    <w:unhideWhenUsed/>
    <w:rsid w:val="0040216E"/>
  </w:style>
  <w:style w:type="character" w:customStyle="1" w:styleId="TekstkomentarzaZnak">
    <w:name w:val="Tekst komentarza Znak"/>
    <w:basedOn w:val="Domylnaczcionkaakapitu"/>
    <w:link w:val="Tekstkomentarza"/>
    <w:uiPriority w:val="99"/>
    <w:rsid w:val="0040216E"/>
    <w:rPr>
      <w:rFonts w:ascii="Arial" w:eastAsia="Times New Roman"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40216E"/>
    <w:rPr>
      <w:b/>
      <w:bCs/>
    </w:rPr>
  </w:style>
  <w:style w:type="character" w:customStyle="1" w:styleId="TematkomentarzaZnak">
    <w:name w:val="Temat komentarza Znak"/>
    <w:basedOn w:val="TekstkomentarzaZnak"/>
    <w:link w:val="Tematkomentarza"/>
    <w:uiPriority w:val="99"/>
    <w:semiHidden/>
    <w:rsid w:val="0040216E"/>
    <w:rPr>
      <w:rFonts w:ascii="Arial" w:eastAsia="Times New Roman" w:hAnsi="Arial" w:cs="Arial"/>
      <w:b/>
      <w:bCs/>
      <w:sz w:val="20"/>
      <w:szCs w:val="20"/>
      <w:lang w:eastAsia="ar-SA"/>
    </w:rPr>
  </w:style>
  <w:style w:type="paragraph" w:customStyle="1" w:styleId="Domylnytekst">
    <w:name w:val="Domyœlny tekst"/>
    <w:basedOn w:val="Normalny"/>
    <w:rsid w:val="0040216E"/>
    <w:pPr>
      <w:widowControl/>
      <w:suppressAutoHyphens w:val="0"/>
      <w:overflowPunct w:val="0"/>
      <w:autoSpaceDN w:val="0"/>
      <w:adjustRightInd w:val="0"/>
      <w:textAlignment w:val="baseline"/>
    </w:pPr>
    <w:rPr>
      <w:rFonts w:ascii="Times New Roman" w:hAnsi="Times New Roman" w:cs="Times New Roman"/>
      <w:sz w:val="24"/>
      <w:lang w:val="x-none" w:eastAsia="pl-PL"/>
    </w:rPr>
  </w:style>
  <w:style w:type="character" w:styleId="Hipercze">
    <w:name w:val="Hyperlink"/>
    <w:uiPriority w:val="99"/>
    <w:unhideWhenUsed/>
    <w:rsid w:val="0040216E"/>
    <w:rPr>
      <w:color w:val="0563C1"/>
      <w:u w:val="single"/>
    </w:rPr>
  </w:style>
  <w:style w:type="character" w:styleId="Nierozpoznanawzmianka">
    <w:name w:val="Unresolved Mention"/>
    <w:uiPriority w:val="99"/>
    <w:semiHidden/>
    <w:unhideWhenUsed/>
    <w:rsid w:val="0040216E"/>
    <w:rPr>
      <w:color w:val="605E5C"/>
      <w:shd w:val="clear" w:color="auto" w:fill="E1DFDD"/>
    </w:rPr>
  </w:style>
  <w:style w:type="paragraph" w:styleId="Tekstprzypisukocowego">
    <w:name w:val="endnote text"/>
    <w:basedOn w:val="Normalny"/>
    <w:link w:val="TekstprzypisukocowegoZnak"/>
    <w:uiPriority w:val="99"/>
    <w:semiHidden/>
    <w:unhideWhenUsed/>
    <w:rsid w:val="0040216E"/>
  </w:style>
  <w:style w:type="character" w:customStyle="1" w:styleId="TekstprzypisukocowegoZnak">
    <w:name w:val="Tekst przypisu końcowego Znak"/>
    <w:basedOn w:val="Domylnaczcionkaakapitu"/>
    <w:link w:val="Tekstprzypisukocowego"/>
    <w:uiPriority w:val="99"/>
    <w:semiHidden/>
    <w:rsid w:val="0040216E"/>
    <w:rPr>
      <w:rFonts w:ascii="Arial" w:eastAsia="Times New Roman" w:hAnsi="Arial" w:cs="Arial"/>
      <w:sz w:val="20"/>
      <w:szCs w:val="20"/>
      <w:lang w:eastAsia="ar-SA"/>
    </w:rPr>
  </w:style>
  <w:style w:type="character" w:styleId="Odwoanieprzypisukocowego">
    <w:name w:val="endnote reference"/>
    <w:uiPriority w:val="99"/>
    <w:semiHidden/>
    <w:unhideWhenUsed/>
    <w:rsid w:val="0040216E"/>
    <w:rPr>
      <w:vertAlign w:val="superscript"/>
    </w:rPr>
  </w:style>
  <w:style w:type="table" w:styleId="Tabela-Siatka">
    <w:name w:val="Table Grid"/>
    <w:basedOn w:val="Standardowy"/>
    <w:uiPriority w:val="59"/>
    <w:rsid w:val="0040216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rsid w:val="0040216E"/>
    <w:pPr>
      <w:widowControl/>
      <w:suppressAutoHyphens w:val="0"/>
      <w:autoSpaceDE/>
      <w:spacing w:before="100" w:beforeAutospacing="1" w:after="100" w:afterAutospacing="1"/>
    </w:pPr>
    <w:rPr>
      <w:rFonts w:ascii="Calibri" w:eastAsia="Calibri" w:hAnsi="Calibri" w:cs="Calibri"/>
      <w:sz w:val="22"/>
      <w:szCs w:val="22"/>
      <w:lang w:eastAsia="pl-PL"/>
    </w:rPr>
  </w:style>
  <w:style w:type="paragraph" w:customStyle="1" w:styleId="Akapitzlist1">
    <w:name w:val="Akapit z listą1"/>
    <w:basedOn w:val="Normalny"/>
    <w:rsid w:val="00155FA9"/>
    <w:pPr>
      <w:widowControl/>
      <w:suppressAutoHyphens w:val="0"/>
      <w:autoSpaceDE/>
      <w:ind w:left="720"/>
    </w:pPr>
    <w:rPr>
      <w:rFonts w:ascii="Times New Roman" w:hAnsi="Times New Roman" w:cs="Times New Roman"/>
      <w:lang w:eastAsia="pl-PL"/>
    </w:rPr>
  </w:style>
  <w:style w:type="paragraph" w:customStyle="1" w:styleId="Style5TimesNewRoman">
    <w:name w:val="Style5 + Times New Roman"/>
    <w:basedOn w:val="Normalny"/>
    <w:rsid w:val="0016152C"/>
    <w:pPr>
      <w:widowControl/>
      <w:numPr>
        <w:numId w:val="27"/>
      </w:numPr>
      <w:jc w:val="both"/>
    </w:pPr>
    <w:rPr>
      <w:rFonts w:ascii="Times New Roman" w:eastAsia="Arial Unicode MS" w:hAnsi="Times New Roman" w:cs="Times New Roman"/>
      <w:iCs/>
      <w:kern w:val="1"/>
      <w:sz w:val="24"/>
      <w:szCs w:val="24"/>
      <w:lang w:eastAsia="fa-IR" w:bidi="fa-IR"/>
    </w:rPr>
  </w:style>
  <w:style w:type="paragraph" w:styleId="Poprawka">
    <w:name w:val="Revision"/>
    <w:hidden/>
    <w:uiPriority w:val="99"/>
    <w:semiHidden/>
    <w:rsid w:val="005A0650"/>
    <w:pPr>
      <w:spacing w:after="0" w:line="240" w:lineRule="auto"/>
    </w:pPr>
    <w:rPr>
      <w:rFonts w:ascii="Arial" w:eastAsia="Times New Roman" w:hAnsi="Arial" w:cs="Arial"/>
      <w:sz w:val="20"/>
      <w:szCs w:val="20"/>
      <w:lang w:eastAsia="ar-SA"/>
    </w:rPr>
  </w:style>
  <w:style w:type="character" w:customStyle="1" w:styleId="AkapitzlistZnak">
    <w:name w:val="Akapit z listą Znak"/>
    <w:aliases w:val="CW_Lista Znak,normalny tekst Znak,Akapit z listą4 Znak,Obiekt Znak,List Paragraph1 Znak,Akapit z listą2 Znak,Akapit z listą3 Znak,Akapit z listą31 Znak,Akapit z listą21 Znak,Numerowanie Znak,Akapit z listą BS Znak,List Paragraph Znak"/>
    <w:link w:val="Akapitzlist"/>
    <w:uiPriority w:val="34"/>
    <w:qFormat/>
    <w:locked/>
    <w:rsid w:val="00B029D5"/>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tbsz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tbszm.com.pl" TargetMode="External"/><Relationship Id="rId4" Type="http://schemas.openxmlformats.org/officeDocument/2006/relationships/settings" Target="settings.xml"/><Relationship Id="rId9" Type="http://schemas.openxmlformats.org/officeDocument/2006/relationships/hyperlink" Target="mailto:tbszm@tbszm.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5288-60B4-4E03-9B81-CB33D232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8426</Words>
  <Characters>50561</Characters>
  <Application>Microsoft Office Word</Application>
  <DocSecurity>0</DocSecurity>
  <Lines>421</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dc:creator>
  <cp:keywords/>
  <dc:description/>
  <cp:lastModifiedBy>Anna Lenart</cp:lastModifiedBy>
  <cp:revision>2</cp:revision>
  <cp:lastPrinted>2026-05-06T08:28:00Z</cp:lastPrinted>
  <dcterms:created xsi:type="dcterms:W3CDTF">2026-07-28T07:47:00Z</dcterms:created>
  <dcterms:modified xsi:type="dcterms:W3CDTF">2026-07-28T07:47:00Z</dcterms:modified>
</cp:coreProperties>
</file>